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64B6E" w14:textId="77777777" w:rsidR="00C23695" w:rsidRDefault="00C23695"/>
    <w:p w14:paraId="7BD8776D" w14:textId="77777777" w:rsidR="0062688F" w:rsidRDefault="0062688F"/>
    <w:p w14:paraId="3A6A80D7" w14:textId="77777777" w:rsidR="0062688F" w:rsidRDefault="0062688F"/>
    <w:p w14:paraId="22DD95D8" w14:textId="77777777" w:rsidR="008A2ECC" w:rsidRPr="00E266A7" w:rsidRDefault="0062688F" w:rsidP="008A2ECC">
      <w:pPr>
        <w:spacing w:line="276" w:lineRule="auto"/>
        <w:jc w:val="both"/>
        <w:rPr>
          <w:rFonts w:ascii="Arial" w:hAnsi="Arial"/>
          <w:sz w:val="20"/>
        </w:rPr>
      </w:pPr>
      <w:r w:rsidRPr="000D13E0">
        <w:rPr>
          <w:u w:val="single"/>
        </w:rPr>
        <w:t>Tytuł projektu:</w:t>
      </w:r>
      <w:r>
        <w:t xml:space="preserve"> </w:t>
      </w:r>
      <w:r w:rsidR="008A2ECC" w:rsidRPr="008A2ECC">
        <w:rPr>
          <w:b/>
        </w:rPr>
        <w:t>Termomodernizacja budynków użyteczności publicznej poprzez inwestycje w energie pochodzącą ze źródeł energii odnawialnej na terenie Gminy Sitkówka – Nowiny.</w:t>
      </w:r>
    </w:p>
    <w:p w14:paraId="29CA3BDD" w14:textId="7AA8B6EE" w:rsidR="0062688F" w:rsidRDefault="0062688F"/>
    <w:p w14:paraId="58E855E7" w14:textId="6E5127F9" w:rsidR="00B87B9D" w:rsidRDefault="00B87B9D" w:rsidP="00B87B9D">
      <w:pPr>
        <w:jc w:val="both"/>
      </w:pPr>
      <w:r>
        <w:t xml:space="preserve">Projekt uzyskał dofinansowanie w ramach </w:t>
      </w:r>
      <w:r w:rsidRPr="00DF723B">
        <w:rPr>
          <w:b/>
          <w:u w:val="single"/>
        </w:rPr>
        <w:t>Regionaln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Program</w:t>
      </w:r>
      <w:r>
        <w:rPr>
          <w:b/>
          <w:u w:val="single"/>
        </w:rPr>
        <w:t>u</w:t>
      </w:r>
      <w:r w:rsidRPr="00DF723B">
        <w:rPr>
          <w:b/>
          <w:u w:val="single"/>
        </w:rPr>
        <w:t xml:space="preserve"> Operacyjn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 Województwa Świętokrzyskiego na lata  2014-2020</w:t>
      </w:r>
      <w:r w:rsidR="00567ADB">
        <w:rPr>
          <w:b/>
          <w:u w:val="single"/>
        </w:rPr>
        <w:t xml:space="preserve"> (ZIT KOF).</w:t>
      </w:r>
    </w:p>
    <w:p w14:paraId="357EB4BC" w14:textId="77777777" w:rsidR="00B87B9D" w:rsidRDefault="00B87B9D"/>
    <w:p w14:paraId="4E675032" w14:textId="77777777" w:rsidR="000D13E0" w:rsidRDefault="000D13E0"/>
    <w:p w14:paraId="6C7C6FDE" w14:textId="77777777" w:rsidR="00162671" w:rsidRDefault="000D13E0">
      <w:pPr>
        <w:rPr>
          <w:u w:val="single"/>
        </w:rPr>
      </w:pPr>
      <w:r w:rsidRPr="000D13E0">
        <w:rPr>
          <w:u w:val="single"/>
        </w:rPr>
        <w:t>Wartość projektu i wkład funduszy europejskich:</w:t>
      </w:r>
    </w:p>
    <w:p w14:paraId="7CDC9274" w14:textId="77777777" w:rsidR="000D13E0" w:rsidRPr="000D13E0" w:rsidRDefault="000D13E0">
      <w:pPr>
        <w:rPr>
          <w:u w:val="single"/>
        </w:rPr>
      </w:pPr>
    </w:p>
    <w:tbl>
      <w:tblPr>
        <w:tblW w:w="9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87"/>
        <w:gridCol w:w="3804"/>
      </w:tblGrid>
      <w:tr w:rsidR="00162671" w14:paraId="7E9F3E04" w14:textId="77777777" w:rsidTr="00773944">
        <w:trPr>
          <w:trHeight w:val="250"/>
        </w:trPr>
        <w:tc>
          <w:tcPr>
            <w:tcW w:w="5887" w:type="dxa"/>
          </w:tcPr>
          <w:p w14:paraId="34EB6141" w14:textId="77777777" w:rsidR="00162671" w:rsidRDefault="000C4A70" w:rsidP="000F2826">
            <w:pPr>
              <w:jc w:val="both"/>
              <w:rPr>
                <w:b/>
              </w:rPr>
            </w:pPr>
            <w:r>
              <w:rPr>
                <w:b/>
              </w:rPr>
              <w:t>W</w:t>
            </w:r>
            <w:r w:rsidR="00162671">
              <w:rPr>
                <w:b/>
              </w:rPr>
              <w:t>artość całkowita</w:t>
            </w:r>
          </w:p>
        </w:tc>
        <w:tc>
          <w:tcPr>
            <w:tcW w:w="3804" w:type="dxa"/>
          </w:tcPr>
          <w:p w14:paraId="44FED0DB" w14:textId="77777777" w:rsidR="00162671" w:rsidRPr="000D13E0" w:rsidRDefault="00943207" w:rsidP="00B277E6">
            <w:pPr>
              <w:jc w:val="center"/>
              <w:rPr>
                <w:rFonts w:ascii="Arial" w:hAnsi="Arial"/>
                <w:b/>
              </w:rPr>
            </w:pPr>
            <w:r w:rsidRPr="00943207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 </w:t>
            </w:r>
            <w:r w:rsidR="006B329A">
              <w:rPr>
                <w:rFonts w:ascii="Arial" w:hAnsi="Arial"/>
                <w:b/>
              </w:rPr>
              <w:t>102</w:t>
            </w:r>
            <w:r>
              <w:rPr>
                <w:rFonts w:ascii="Arial" w:hAnsi="Arial"/>
                <w:b/>
              </w:rPr>
              <w:t xml:space="preserve"> </w:t>
            </w:r>
            <w:r w:rsidR="006B329A">
              <w:rPr>
                <w:rFonts w:ascii="Arial" w:hAnsi="Arial"/>
                <w:b/>
              </w:rPr>
              <w:t>059,09</w:t>
            </w:r>
            <w:r w:rsidR="00773944">
              <w:rPr>
                <w:rFonts w:ascii="Arial" w:hAnsi="Arial"/>
                <w:b/>
              </w:rPr>
              <w:t xml:space="preserve"> zł</w:t>
            </w:r>
          </w:p>
        </w:tc>
      </w:tr>
      <w:tr w:rsidR="00162671" w14:paraId="0F21871F" w14:textId="77777777" w:rsidTr="00773944">
        <w:trPr>
          <w:trHeight w:val="250"/>
        </w:trPr>
        <w:tc>
          <w:tcPr>
            <w:tcW w:w="5887" w:type="dxa"/>
            <w:shd w:val="clear" w:color="auto" w:fill="BFBFBF"/>
          </w:tcPr>
          <w:p w14:paraId="74DF6DFC" w14:textId="77777777" w:rsidR="00162671" w:rsidRDefault="00162671" w:rsidP="000F2826">
            <w:pPr>
              <w:rPr>
                <w:b/>
              </w:rPr>
            </w:pPr>
          </w:p>
        </w:tc>
        <w:tc>
          <w:tcPr>
            <w:tcW w:w="3804" w:type="dxa"/>
            <w:shd w:val="clear" w:color="auto" w:fill="BFBFBF"/>
          </w:tcPr>
          <w:p w14:paraId="3A8B5AA7" w14:textId="77777777" w:rsidR="00162671" w:rsidRPr="000D13E0" w:rsidRDefault="00162671" w:rsidP="000F282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943207" w14:paraId="40210952" w14:textId="77777777" w:rsidTr="00773944">
        <w:trPr>
          <w:trHeight w:val="297"/>
        </w:trPr>
        <w:tc>
          <w:tcPr>
            <w:tcW w:w="5887" w:type="dxa"/>
          </w:tcPr>
          <w:p w14:paraId="14496A8F" w14:textId="77777777" w:rsidR="00943207" w:rsidRDefault="000C4A70" w:rsidP="00943207">
            <w:pPr>
              <w:rPr>
                <w:b/>
              </w:rPr>
            </w:pPr>
            <w:r>
              <w:rPr>
                <w:b/>
              </w:rPr>
              <w:t>W</w:t>
            </w:r>
            <w:r w:rsidR="00943207">
              <w:rPr>
                <w:b/>
              </w:rPr>
              <w:t xml:space="preserve">artość dofinansowania / EFRR /      </w:t>
            </w:r>
            <w:r>
              <w:rPr>
                <w:b/>
              </w:rPr>
              <w:t xml:space="preserve">                 </w:t>
            </w:r>
            <w:r w:rsidR="00943207">
              <w:rPr>
                <w:b/>
              </w:rPr>
              <w:t xml:space="preserve"> - 85 %</w:t>
            </w:r>
          </w:p>
        </w:tc>
        <w:tc>
          <w:tcPr>
            <w:tcW w:w="3804" w:type="dxa"/>
          </w:tcPr>
          <w:p w14:paraId="5F89AF90" w14:textId="77777777" w:rsidR="00943207" w:rsidRPr="00943207" w:rsidRDefault="00FC4D21" w:rsidP="0094320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793</w:t>
            </w:r>
            <w:r w:rsidR="006B329A">
              <w:rPr>
                <w:rFonts w:ascii="Arial" w:hAnsi="Arial"/>
                <w:b/>
              </w:rPr>
              <w:t> </w:t>
            </w:r>
            <w:r>
              <w:rPr>
                <w:rFonts w:ascii="Arial" w:hAnsi="Arial"/>
                <w:b/>
              </w:rPr>
              <w:t>034,27</w:t>
            </w:r>
            <w:r w:rsidR="00773944">
              <w:rPr>
                <w:rFonts w:ascii="Arial" w:hAnsi="Arial"/>
                <w:b/>
              </w:rPr>
              <w:t xml:space="preserve"> zł</w:t>
            </w:r>
          </w:p>
        </w:tc>
      </w:tr>
      <w:tr w:rsidR="000C4A70" w14:paraId="0E5BDF77" w14:textId="77777777" w:rsidTr="00773944">
        <w:trPr>
          <w:trHeight w:val="250"/>
        </w:trPr>
        <w:tc>
          <w:tcPr>
            <w:tcW w:w="5887" w:type="dxa"/>
          </w:tcPr>
          <w:p w14:paraId="4E6F58BE" w14:textId="77777777" w:rsidR="000C4A70" w:rsidRDefault="000C4A70" w:rsidP="00943207">
            <w:pPr>
              <w:rPr>
                <w:b/>
              </w:rPr>
            </w:pPr>
            <w:r>
              <w:rPr>
                <w:b/>
              </w:rPr>
              <w:t>Wartość dofinansowania z budżetu państwa       - 10 %</w:t>
            </w:r>
          </w:p>
        </w:tc>
        <w:tc>
          <w:tcPr>
            <w:tcW w:w="3804" w:type="dxa"/>
          </w:tcPr>
          <w:p w14:paraId="20AC5594" w14:textId="77777777" w:rsidR="000C4A70" w:rsidRDefault="00FC4D21" w:rsidP="0094320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93 298,15</w:t>
            </w:r>
            <w:r w:rsidR="00773944">
              <w:rPr>
                <w:rFonts w:ascii="Arial" w:hAnsi="Arial"/>
                <w:b/>
              </w:rPr>
              <w:t xml:space="preserve"> zł</w:t>
            </w:r>
          </w:p>
        </w:tc>
      </w:tr>
      <w:tr w:rsidR="00943207" w14:paraId="5514A5F7" w14:textId="77777777" w:rsidTr="00773944">
        <w:trPr>
          <w:trHeight w:val="250"/>
        </w:trPr>
        <w:tc>
          <w:tcPr>
            <w:tcW w:w="5887" w:type="dxa"/>
          </w:tcPr>
          <w:p w14:paraId="7598A3C1" w14:textId="69EF2D54" w:rsidR="00943207" w:rsidRDefault="000C4A70" w:rsidP="00943207">
            <w:pPr>
              <w:rPr>
                <w:b/>
              </w:rPr>
            </w:pPr>
            <w:r>
              <w:rPr>
                <w:b/>
              </w:rPr>
              <w:t>W</w:t>
            </w:r>
            <w:r w:rsidR="00943207">
              <w:rPr>
                <w:b/>
              </w:rPr>
              <w:t>artość wkładu</w:t>
            </w:r>
            <w:r>
              <w:rPr>
                <w:b/>
              </w:rPr>
              <w:t xml:space="preserve"> własnego            </w:t>
            </w:r>
            <w:r w:rsidR="00B87B9D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     – </w:t>
            </w:r>
            <w:r w:rsidR="00943207">
              <w:rPr>
                <w:b/>
              </w:rPr>
              <w:t>5 %</w:t>
            </w:r>
          </w:p>
        </w:tc>
        <w:tc>
          <w:tcPr>
            <w:tcW w:w="3804" w:type="dxa"/>
          </w:tcPr>
          <w:p w14:paraId="7BCF26E9" w14:textId="77777777" w:rsidR="00943207" w:rsidRPr="00943207" w:rsidRDefault="00FC4D21" w:rsidP="0094320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215 726,67</w:t>
            </w:r>
            <w:r w:rsidR="00773944">
              <w:rPr>
                <w:rFonts w:ascii="Arial" w:hAnsi="Arial"/>
                <w:b/>
              </w:rPr>
              <w:t xml:space="preserve"> zł</w:t>
            </w:r>
          </w:p>
        </w:tc>
      </w:tr>
      <w:tr w:rsidR="00B87B9D" w14:paraId="5FB94E0A" w14:textId="77777777" w:rsidTr="00773944">
        <w:trPr>
          <w:trHeight w:val="250"/>
        </w:trPr>
        <w:tc>
          <w:tcPr>
            <w:tcW w:w="5887" w:type="dxa"/>
          </w:tcPr>
          <w:p w14:paraId="05675AAC" w14:textId="26120591" w:rsidR="00B87B9D" w:rsidRDefault="00B87B9D" w:rsidP="00943207">
            <w:pPr>
              <w:rPr>
                <w:b/>
              </w:rPr>
            </w:pPr>
            <w:r>
              <w:rPr>
                <w:b/>
              </w:rPr>
              <w:t>Okres realizacji projektu:</w:t>
            </w:r>
          </w:p>
        </w:tc>
        <w:tc>
          <w:tcPr>
            <w:tcW w:w="3804" w:type="dxa"/>
          </w:tcPr>
          <w:p w14:paraId="690E2BF5" w14:textId="3B8BC57D" w:rsidR="00B87B9D" w:rsidRDefault="00B87B9D" w:rsidP="0094320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01.04.2016  -  30.06.2018</w:t>
            </w:r>
          </w:p>
        </w:tc>
      </w:tr>
    </w:tbl>
    <w:p w14:paraId="142FCF2C" w14:textId="77777777" w:rsidR="00162671" w:rsidRDefault="00162671"/>
    <w:p w14:paraId="092B87AE" w14:textId="77777777" w:rsidR="000D13E0" w:rsidRDefault="000D13E0" w:rsidP="006268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00D6A1" w14:textId="77777777" w:rsidR="000D13E0" w:rsidRPr="00653004" w:rsidRDefault="000D13E0" w:rsidP="0062688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53004">
        <w:rPr>
          <w:rFonts w:ascii="Arial" w:hAnsi="Arial" w:cs="Arial"/>
          <w:sz w:val="20"/>
          <w:szCs w:val="20"/>
          <w:u w:val="single"/>
        </w:rPr>
        <w:t xml:space="preserve">Opis projektu, cele projektu i </w:t>
      </w:r>
      <w:r w:rsidR="00653004" w:rsidRPr="00653004">
        <w:rPr>
          <w:rFonts w:ascii="Arial" w:hAnsi="Arial" w:cs="Arial"/>
          <w:sz w:val="20"/>
          <w:szCs w:val="20"/>
          <w:u w:val="single"/>
        </w:rPr>
        <w:t>zamierzone</w:t>
      </w:r>
      <w:r w:rsidRPr="00653004">
        <w:rPr>
          <w:rFonts w:ascii="Arial" w:hAnsi="Arial" w:cs="Arial"/>
          <w:sz w:val="20"/>
          <w:szCs w:val="20"/>
          <w:u w:val="single"/>
        </w:rPr>
        <w:t xml:space="preserve"> efekty</w:t>
      </w:r>
      <w:r w:rsidR="00653004" w:rsidRPr="00653004">
        <w:rPr>
          <w:rFonts w:ascii="Arial" w:hAnsi="Arial" w:cs="Arial"/>
          <w:sz w:val="20"/>
          <w:szCs w:val="20"/>
          <w:u w:val="single"/>
        </w:rPr>
        <w:t>:</w:t>
      </w:r>
    </w:p>
    <w:p w14:paraId="4936D613" w14:textId="6E260F8B" w:rsidR="00BC796C" w:rsidRDefault="00BC796C" w:rsidP="00BC796C">
      <w:pPr>
        <w:spacing w:line="360" w:lineRule="auto"/>
        <w:jc w:val="both"/>
        <w:rPr>
          <w:rFonts w:ascii="Arial" w:hAnsi="Arial"/>
          <w:sz w:val="20"/>
        </w:rPr>
      </w:pPr>
      <w:r w:rsidRPr="00101FA5">
        <w:rPr>
          <w:rFonts w:ascii="Arial" w:hAnsi="Arial"/>
          <w:sz w:val="20"/>
        </w:rPr>
        <w:t>Realizacja projektu przyczyni</w:t>
      </w:r>
      <w:r w:rsidR="00B87B9D">
        <w:rPr>
          <w:rFonts w:ascii="Arial" w:hAnsi="Arial"/>
          <w:sz w:val="20"/>
        </w:rPr>
        <w:t>ła</w:t>
      </w:r>
      <w:r w:rsidRPr="00101FA5">
        <w:rPr>
          <w:rFonts w:ascii="Arial" w:hAnsi="Arial"/>
          <w:sz w:val="20"/>
        </w:rPr>
        <w:t xml:space="preserve"> się do zwiększenia efektywności energetycznej na terenie Gminy Sitkówka-Nowiny. </w:t>
      </w:r>
      <w:r w:rsidR="000C4A70">
        <w:rPr>
          <w:rFonts w:ascii="Arial" w:hAnsi="Arial"/>
          <w:sz w:val="20"/>
        </w:rPr>
        <w:t>W</w:t>
      </w:r>
      <w:r w:rsidRPr="00101FA5">
        <w:rPr>
          <w:rFonts w:ascii="Arial" w:hAnsi="Arial"/>
          <w:sz w:val="20"/>
        </w:rPr>
        <w:t>sparcie</w:t>
      </w:r>
      <w:r w:rsidR="000C4A70">
        <w:rPr>
          <w:rFonts w:ascii="Arial" w:hAnsi="Arial"/>
          <w:sz w:val="20"/>
        </w:rPr>
        <w:t>m  w ramach projektu objęt</w:t>
      </w:r>
      <w:r w:rsidR="00B87B9D">
        <w:rPr>
          <w:rFonts w:ascii="Arial" w:hAnsi="Arial"/>
          <w:sz w:val="20"/>
        </w:rPr>
        <w:t>o</w:t>
      </w:r>
      <w:r w:rsidR="000C4A70">
        <w:rPr>
          <w:rFonts w:ascii="Arial" w:hAnsi="Arial"/>
          <w:sz w:val="20"/>
        </w:rPr>
        <w:t xml:space="preserve">  </w:t>
      </w:r>
      <w:r w:rsidR="00B87B9D">
        <w:rPr>
          <w:rFonts w:ascii="Arial" w:hAnsi="Arial"/>
          <w:sz w:val="20"/>
        </w:rPr>
        <w:t>dwa</w:t>
      </w:r>
      <w:r w:rsidR="000C4A70">
        <w:rPr>
          <w:rFonts w:ascii="Arial" w:hAnsi="Arial"/>
          <w:sz w:val="20"/>
        </w:rPr>
        <w:t xml:space="preserve"> budynki</w:t>
      </w:r>
      <w:r w:rsidRPr="00101FA5">
        <w:rPr>
          <w:rFonts w:ascii="Arial" w:hAnsi="Arial"/>
          <w:sz w:val="20"/>
        </w:rPr>
        <w:t xml:space="preserve"> użytecz</w:t>
      </w:r>
      <w:r w:rsidR="000C4A70">
        <w:rPr>
          <w:rFonts w:ascii="Arial" w:hAnsi="Arial"/>
          <w:sz w:val="20"/>
        </w:rPr>
        <w:t>ności publicznej z terenu Gminy</w:t>
      </w:r>
      <w:r w:rsidR="00B87B9D">
        <w:rPr>
          <w:rFonts w:ascii="Arial" w:hAnsi="Arial"/>
          <w:sz w:val="20"/>
        </w:rPr>
        <w:t xml:space="preserve">, tj. </w:t>
      </w:r>
      <w:r w:rsidR="000C4A70">
        <w:rPr>
          <w:rFonts w:ascii="Arial" w:hAnsi="Arial"/>
          <w:sz w:val="20"/>
        </w:rPr>
        <w:t xml:space="preserve">1) </w:t>
      </w:r>
      <w:r w:rsidRPr="00101FA5">
        <w:rPr>
          <w:rFonts w:ascii="Arial" w:hAnsi="Arial"/>
          <w:sz w:val="20"/>
        </w:rPr>
        <w:t xml:space="preserve"> </w:t>
      </w:r>
      <w:r w:rsidR="00B87B9D">
        <w:rPr>
          <w:rFonts w:ascii="Arial" w:hAnsi="Arial"/>
          <w:sz w:val="20"/>
        </w:rPr>
        <w:t xml:space="preserve">budynek </w:t>
      </w:r>
      <w:r w:rsidRPr="00101FA5">
        <w:rPr>
          <w:rFonts w:ascii="Arial" w:hAnsi="Arial"/>
          <w:sz w:val="20"/>
        </w:rPr>
        <w:t>Zesp</w:t>
      </w:r>
      <w:r w:rsidR="00B87B9D">
        <w:rPr>
          <w:rFonts w:ascii="Arial" w:hAnsi="Arial"/>
          <w:sz w:val="20"/>
        </w:rPr>
        <w:t>ołu</w:t>
      </w:r>
      <w:r w:rsidRPr="00101FA5">
        <w:rPr>
          <w:rFonts w:ascii="Arial" w:hAnsi="Arial"/>
          <w:sz w:val="20"/>
        </w:rPr>
        <w:t xml:space="preserve"> Szkół Ponadpodstawowych w Nowinach  znajdujący się przy ul. Gimnazjalnej 1,  a także </w:t>
      </w:r>
      <w:r w:rsidR="000C4A70">
        <w:rPr>
          <w:rFonts w:ascii="Arial" w:hAnsi="Arial"/>
          <w:sz w:val="20"/>
        </w:rPr>
        <w:t xml:space="preserve">2) </w:t>
      </w:r>
      <w:r w:rsidRPr="00101FA5">
        <w:rPr>
          <w:rFonts w:ascii="Arial" w:hAnsi="Arial"/>
          <w:sz w:val="20"/>
        </w:rPr>
        <w:t>budynek ośrodka zdrowia w Sitkówce, umiejscowiony pod  adresem – Sitkówka 16.  W obu budynkach</w:t>
      </w:r>
      <w:r w:rsidR="00B87B9D">
        <w:rPr>
          <w:rFonts w:ascii="Arial" w:hAnsi="Arial"/>
          <w:sz w:val="20"/>
        </w:rPr>
        <w:t xml:space="preserve"> uzyskano </w:t>
      </w:r>
      <w:r w:rsidRPr="00101FA5">
        <w:rPr>
          <w:rFonts w:ascii="Arial" w:hAnsi="Arial"/>
          <w:sz w:val="20"/>
        </w:rPr>
        <w:t>poprawę  efektywności ene</w:t>
      </w:r>
      <w:r w:rsidR="000C4A70">
        <w:rPr>
          <w:rFonts w:ascii="Arial" w:hAnsi="Arial"/>
          <w:sz w:val="20"/>
        </w:rPr>
        <w:t>rgetycznej, zakres prac ustalono</w:t>
      </w:r>
      <w:r>
        <w:rPr>
          <w:rFonts w:ascii="Arial" w:hAnsi="Arial"/>
          <w:sz w:val="20"/>
        </w:rPr>
        <w:t xml:space="preserve"> </w:t>
      </w:r>
      <w:r w:rsidRPr="00101FA5">
        <w:rPr>
          <w:rFonts w:ascii="Arial" w:hAnsi="Arial"/>
          <w:sz w:val="20"/>
        </w:rPr>
        <w:t xml:space="preserve"> na </w:t>
      </w:r>
      <w:r w:rsidR="000C4A70">
        <w:rPr>
          <w:rFonts w:ascii="Arial" w:hAnsi="Arial"/>
          <w:sz w:val="20"/>
        </w:rPr>
        <w:t>podstawie wykonanych audytów energetycznych</w:t>
      </w:r>
      <w:r w:rsidRPr="00101FA5">
        <w:rPr>
          <w:rFonts w:ascii="Arial" w:hAnsi="Arial"/>
          <w:sz w:val="20"/>
        </w:rPr>
        <w:t xml:space="preserve">. W przypadku </w:t>
      </w:r>
      <w:r>
        <w:rPr>
          <w:rFonts w:ascii="Arial" w:hAnsi="Arial"/>
          <w:sz w:val="20"/>
        </w:rPr>
        <w:t xml:space="preserve">budynku ZSP w Nowinach </w:t>
      </w:r>
      <w:r w:rsidRPr="00101FA5">
        <w:rPr>
          <w:rFonts w:ascii="Arial" w:hAnsi="Arial"/>
          <w:sz w:val="20"/>
        </w:rPr>
        <w:t>uzyskan</w:t>
      </w:r>
      <w:r w:rsidR="00B87B9D">
        <w:rPr>
          <w:rFonts w:ascii="Arial" w:hAnsi="Arial"/>
          <w:sz w:val="20"/>
        </w:rPr>
        <w:t>o</w:t>
      </w:r>
      <w:r w:rsidRPr="00101FA5">
        <w:rPr>
          <w:rFonts w:ascii="Arial" w:hAnsi="Arial"/>
          <w:sz w:val="20"/>
        </w:rPr>
        <w:t xml:space="preserve"> popraw</w:t>
      </w:r>
      <w:r w:rsidR="00B87B9D">
        <w:rPr>
          <w:rFonts w:ascii="Arial" w:hAnsi="Arial"/>
          <w:sz w:val="20"/>
        </w:rPr>
        <w:t>ę</w:t>
      </w:r>
      <w:r w:rsidRPr="00101FA5">
        <w:rPr>
          <w:rFonts w:ascii="Arial" w:hAnsi="Arial"/>
          <w:sz w:val="20"/>
        </w:rPr>
        <w:t xml:space="preserve"> efektywności energetycznej przez  ocieplenie budynku, wymianę </w:t>
      </w:r>
      <w:r>
        <w:rPr>
          <w:rFonts w:ascii="Arial" w:hAnsi="Arial"/>
          <w:sz w:val="20"/>
        </w:rPr>
        <w:t>części stolarki</w:t>
      </w:r>
      <w:r w:rsidRPr="00101FA5">
        <w:rPr>
          <w:rFonts w:ascii="Arial" w:hAnsi="Arial"/>
          <w:sz w:val="20"/>
        </w:rPr>
        <w:t>, przebudow</w:t>
      </w:r>
      <w:r w:rsidR="00B87B9D">
        <w:rPr>
          <w:rFonts w:ascii="Arial" w:hAnsi="Arial"/>
          <w:sz w:val="20"/>
        </w:rPr>
        <w:t>ę</w:t>
      </w:r>
      <w:r w:rsidRPr="00101FA5">
        <w:rPr>
          <w:rFonts w:ascii="Arial" w:hAnsi="Arial"/>
          <w:sz w:val="20"/>
        </w:rPr>
        <w:t xml:space="preserve"> systemu grzewczego na gazowy, </w:t>
      </w:r>
      <w:r>
        <w:rPr>
          <w:rFonts w:ascii="Arial" w:hAnsi="Arial"/>
          <w:sz w:val="20"/>
        </w:rPr>
        <w:t>wykonani</w:t>
      </w:r>
      <w:r w:rsidR="00B87B9D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 instalacji</w:t>
      </w:r>
      <w:r w:rsidRPr="00101FA5">
        <w:rPr>
          <w:rFonts w:ascii="Arial" w:hAnsi="Arial"/>
          <w:sz w:val="20"/>
        </w:rPr>
        <w:t xml:space="preserve"> z wykorzystaniem OZE d</w:t>
      </w:r>
      <w:r>
        <w:rPr>
          <w:rFonts w:ascii="Arial" w:hAnsi="Arial"/>
          <w:sz w:val="20"/>
        </w:rPr>
        <w:t>o podgrzewania wody użytkowej</w:t>
      </w:r>
      <w:r w:rsidRPr="00101FA5">
        <w:rPr>
          <w:rFonts w:ascii="Arial" w:hAnsi="Arial"/>
          <w:sz w:val="20"/>
        </w:rPr>
        <w:t xml:space="preserve">. W przypadku budynku mieszczącego się w Sitkówce 16, </w:t>
      </w:r>
      <w:r w:rsidR="00B87B9D" w:rsidRPr="00101FA5">
        <w:rPr>
          <w:rFonts w:ascii="Arial" w:hAnsi="Arial"/>
          <w:sz w:val="20"/>
        </w:rPr>
        <w:t>uzyskan</w:t>
      </w:r>
      <w:r w:rsidR="00B87B9D">
        <w:rPr>
          <w:rFonts w:ascii="Arial" w:hAnsi="Arial"/>
          <w:sz w:val="20"/>
        </w:rPr>
        <w:t>o</w:t>
      </w:r>
      <w:r w:rsidR="00B87B9D" w:rsidRPr="00101FA5">
        <w:rPr>
          <w:rFonts w:ascii="Arial" w:hAnsi="Arial"/>
          <w:sz w:val="20"/>
        </w:rPr>
        <w:t xml:space="preserve"> popraw</w:t>
      </w:r>
      <w:r w:rsidR="00B87B9D">
        <w:rPr>
          <w:rFonts w:ascii="Arial" w:hAnsi="Arial"/>
          <w:sz w:val="20"/>
        </w:rPr>
        <w:t>ę</w:t>
      </w:r>
      <w:r w:rsidR="00B87B9D" w:rsidRPr="00101FA5">
        <w:rPr>
          <w:rFonts w:ascii="Arial" w:hAnsi="Arial"/>
          <w:sz w:val="20"/>
        </w:rPr>
        <w:t xml:space="preserve"> efektywności energetycznej przez </w:t>
      </w:r>
      <w:r w:rsidR="000C4A7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wymianę </w:t>
      </w:r>
      <w:r w:rsidRPr="00101FA5">
        <w:rPr>
          <w:rFonts w:ascii="Arial" w:hAnsi="Arial"/>
          <w:sz w:val="20"/>
        </w:rPr>
        <w:t xml:space="preserve"> okien i drzwi zewnętrznych, </w:t>
      </w:r>
      <w:r w:rsidR="00B87B9D">
        <w:rPr>
          <w:rFonts w:ascii="Arial" w:hAnsi="Arial"/>
          <w:sz w:val="20"/>
        </w:rPr>
        <w:t xml:space="preserve">ocieplenie ścian, </w:t>
      </w:r>
      <w:r w:rsidRPr="00101FA5">
        <w:rPr>
          <w:rFonts w:ascii="Arial" w:hAnsi="Arial"/>
          <w:sz w:val="20"/>
        </w:rPr>
        <w:t>przebudowę i modernizację</w:t>
      </w:r>
      <w:r w:rsidR="000C4A70">
        <w:rPr>
          <w:rFonts w:ascii="Arial" w:hAnsi="Arial"/>
          <w:sz w:val="20"/>
        </w:rPr>
        <w:t xml:space="preserve"> systemu grzewczego i kotłowni, instalację</w:t>
      </w:r>
      <w:r w:rsidRPr="00101FA5">
        <w:rPr>
          <w:rFonts w:ascii="Arial" w:hAnsi="Arial"/>
          <w:sz w:val="20"/>
        </w:rPr>
        <w:t xml:space="preserve"> innych urządzeń i systemów energooszczędnych najnowszej generacji. </w:t>
      </w:r>
    </w:p>
    <w:p w14:paraId="57BF6CD8" w14:textId="77777777" w:rsidR="00BC796C" w:rsidRDefault="00BC796C" w:rsidP="00BC796C">
      <w:pPr>
        <w:pStyle w:val="Akapitzlist"/>
        <w:ind w:left="0"/>
        <w:rPr>
          <w:sz w:val="20"/>
        </w:rPr>
      </w:pPr>
    </w:p>
    <w:p w14:paraId="65BF816B" w14:textId="5997AC29" w:rsidR="00BC796C" w:rsidRPr="002E50B8" w:rsidRDefault="00BC796C" w:rsidP="00BC796C">
      <w:pPr>
        <w:pStyle w:val="Akapitzlist"/>
        <w:ind w:left="0"/>
        <w:rPr>
          <w:sz w:val="20"/>
        </w:rPr>
      </w:pPr>
      <w:r>
        <w:rPr>
          <w:sz w:val="20"/>
        </w:rPr>
        <w:t xml:space="preserve">Celem projektu </w:t>
      </w:r>
      <w:r w:rsidR="00B87B9D">
        <w:rPr>
          <w:sz w:val="20"/>
        </w:rPr>
        <w:t>było</w:t>
      </w:r>
      <w:r>
        <w:rPr>
          <w:sz w:val="20"/>
        </w:rPr>
        <w:t xml:space="preserve"> zmniejszenie zapotrzebowania na energię obu budynków, i w efekcie obniżenie kosztów ich użytkowania oraz zmniejszenie oddziaływania na środowisko poprzez znaczące zmniejszenie emisji gazów cieplarnianych. </w:t>
      </w:r>
      <w:r>
        <w:rPr>
          <w:rFonts w:cs="Arial"/>
          <w:color w:val="6C6767"/>
          <w:sz w:val="21"/>
          <w:szCs w:val="21"/>
          <w:shd w:val="clear" w:color="auto" w:fill="FFFFFF"/>
        </w:rPr>
        <w:t xml:space="preserve"> </w:t>
      </w:r>
      <w:r>
        <w:rPr>
          <w:sz w:val="20"/>
        </w:rPr>
        <w:t>Inwestycja m</w:t>
      </w:r>
      <w:r w:rsidR="00B87B9D">
        <w:rPr>
          <w:sz w:val="20"/>
        </w:rPr>
        <w:t>iała</w:t>
      </w:r>
      <w:r>
        <w:rPr>
          <w:sz w:val="20"/>
        </w:rPr>
        <w:t xml:space="preserve"> na celu </w:t>
      </w:r>
      <w:r w:rsidR="00B87B9D">
        <w:rPr>
          <w:sz w:val="20"/>
        </w:rPr>
        <w:t xml:space="preserve">także </w:t>
      </w:r>
      <w:r>
        <w:rPr>
          <w:sz w:val="20"/>
        </w:rPr>
        <w:t>poprawienie</w:t>
      </w:r>
      <w:r w:rsidRPr="00AC2CED">
        <w:rPr>
          <w:sz w:val="20"/>
        </w:rPr>
        <w:t xml:space="preserve"> stan</w:t>
      </w:r>
      <w:r>
        <w:rPr>
          <w:sz w:val="20"/>
        </w:rPr>
        <w:t>u technicznego</w:t>
      </w:r>
      <w:r w:rsidRPr="00AC2CED">
        <w:rPr>
          <w:sz w:val="20"/>
        </w:rPr>
        <w:t xml:space="preserve"> </w:t>
      </w:r>
      <w:r w:rsidR="00B87B9D">
        <w:rPr>
          <w:sz w:val="20"/>
        </w:rPr>
        <w:t xml:space="preserve">obu </w:t>
      </w:r>
      <w:r w:rsidRPr="00AC2CED">
        <w:rPr>
          <w:sz w:val="20"/>
        </w:rPr>
        <w:t xml:space="preserve">budynków. </w:t>
      </w:r>
    </w:p>
    <w:p w14:paraId="7ED4D5BC" w14:textId="7DCFD4EB" w:rsidR="00BC796C" w:rsidRDefault="00BC796C" w:rsidP="00BC796C">
      <w:pPr>
        <w:spacing w:line="360" w:lineRule="auto"/>
        <w:jc w:val="both"/>
        <w:rPr>
          <w:rFonts w:ascii="Arial" w:hAnsi="Arial"/>
          <w:sz w:val="20"/>
        </w:rPr>
      </w:pPr>
    </w:p>
    <w:p w14:paraId="29282ADE" w14:textId="050144EB" w:rsidR="00B87B9D" w:rsidRDefault="00B87B9D" w:rsidP="00BC796C">
      <w:pPr>
        <w:spacing w:line="360" w:lineRule="auto"/>
        <w:jc w:val="both"/>
        <w:rPr>
          <w:rFonts w:ascii="Arial" w:hAnsi="Arial"/>
          <w:sz w:val="20"/>
        </w:rPr>
      </w:pPr>
    </w:p>
    <w:p w14:paraId="1CBD9CAD" w14:textId="31306041" w:rsidR="00B87B9D" w:rsidRDefault="00B87B9D" w:rsidP="00BC796C">
      <w:pPr>
        <w:spacing w:line="360" w:lineRule="auto"/>
        <w:jc w:val="both"/>
        <w:rPr>
          <w:rFonts w:ascii="Arial" w:hAnsi="Arial"/>
          <w:sz w:val="20"/>
        </w:rPr>
      </w:pPr>
    </w:p>
    <w:p w14:paraId="27E97B6D" w14:textId="77777777" w:rsidR="00B87B9D" w:rsidRDefault="00B87B9D" w:rsidP="00BC796C">
      <w:pPr>
        <w:spacing w:line="360" w:lineRule="auto"/>
        <w:jc w:val="both"/>
        <w:rPr>
          <w:rFonts w:ascii="Arial" w:hAnsi="Arial"/>
          <w:sz w:val="20"/>
        </w:rPr>
      </w:pPr>
    </w:p>
    <w:p w14:paraId="461894C4" w14:textId="2B2321AE" w:rsidR="00BC796C" w:rsidRPr="009C7F8D" w:rsidRDefault="00BC796C" w:rsidP="00BC796C">
      <w:pPr>
        <w:spacing w:line="360" w:lineRule="auto"/>
        <w:jc w:val="both"/>
        <w:rPr>
          <w:rFonts w:ascii="Arial" w:hAnsi="Arial"/>
          <w:sz w:val="20"/>
        </w:rPr>
      </w:pPr>
      <w:r w:rsidRPr="009C7F8D">
        <w:rPr>
          <w:rFonts w:ascii="Arial" w:hAnsi="Arial"/>
          <w:sz w:val="20"/>
        </w:rPr>
        <w:lastRenderedPageBreak/>
        <w:t xml:space="preserve">Rezultatami realizacji projektu </w:t>
      </w:r>
      <w:r w:rsidR="00B87B9D">
        <w:rPr>
          <w:rFonts w:ascii="Arial" w:hAnsi="Arial"/>
          <w:sz w:val="20"/>
        </w:rPr>
        <w:t>s</w:t>
      </w:r>
      <w:r w:rsidRPr="009C7F8D">
        <w:rPr>
          <w:rFonts w:ascii="Arial" w:hAnsi="Arial"/>
          <w:sz w:val="20"/>
        </w:rPr>
        <w:t>ą:</w:t>
      </w:r>
    </w:p>
    <w:p w14:paraId="38100CA1" w14:textId="4330C7F5" w:rsidR="00BC796C" w:rsidRPr="009C7F8D" w:rsidRDefault="00BC796C" w:rsidP="00BC796C">
      <w:pPr>
        <w:pStyle w:val="Akapitzlist"/>
        <w:numPr>
          <w:ilvl w:val="0"/>
          <w:numId w:val="3"/>
        </w:numPr>
        <w:rPr>
          <w:sz w:val="20"/>
          <w:szCs w:val="24"/>
        </w:rPr>
      </w:pPr>
      <w:r w:rsidRPr="009C7F8D">
        <w:rPr>
          <w:sz w:val="20"/>
          <w:szCs w:val="24"/>
        </w:rPr>
        <w:t xml:space="preserve">Poprawa jakości powietrza na terenie oddziaływania kotłowni zaopatrujących w ciepło </w:t>
      </w:r>
      <w:r w:rsidR="00B87B9D">
        <w:rPr>
          <w:sz w:val="20"/>
          <w:szCs w:val="24"/>
        </w:rPr>
        <w:t>z</w:t>
      </w:r>
      <w:r w:rsidRPr="009C7F8D">
        <w:rPr>
          <w:sz w:val="20"/>
          <w:szCs w:val="24"/>
        </w:rPr>
        <w:t>modernizowane budynki.</w:t>
      </w:r>
    </w:p>
    <w:p w14:paraId="5AC145C4" w14:textId="77777777" w:rsidR="00BC796C" w:rsidRPr="009C7F8D" w:rsidRDefault="00BC796C" w:rsidP="00BC796C">
      <w:pPr>
        <w:pStyle w:val="Akapitzlist"/>
        <w:numPr>
          <w:ilvl w:val="0"/>
          <w:numId w:val="3"/>
        </w:numPr>
        <w:rPr>
          <w:sz w:val="20"/>
          <w:szCs w:val="24"/>
        </w:rPr>
      </w:pPr>
      <w:r w:rsidRPr="009C7F8D">
        <w:rPr>
          <w:sz w:val="20"/>
          <w:szCs w:val="24"/>
        </w:rPr>
        <w:t xml:space="preserve">Redukcja zanieczyszczeń powietrza poprzez obniżenie ilości substancji zanieczyszczających wprowadzanych do powietrza z procesów energetycznego spalania paliwa </w:t>
      </w:r>
    </w:p>
    <w:p w14:paraId="439E62C5" w14:textId="2F16C839" w:rsidR="00BC796C" w:rsidRPr="009C7F8D" w:rsidRDefault="00BC796C" w:rsidP="00BC796C">
      <w:pPr>
        <w:pStyle w:val="Akapitzlist"/>
        <w:numPr>
          <w:ilvl w:val="0"/>
          <w:numId w:val="3"/>
        </w:numPr>
        <w:rPr>
          <w:sz w:val="20"/>
          <w:szCs w:val="24"/>
        </w:rPr>
      </w:pPr>
      <w:r w:rsidRPr="009C7F8D">
        <w:rPr>
          <w:sz w:val="20"/>
          <w:szCs w:val="24"/>
        </w:rPr>
        <w:t>Zmniejszenie zapotrzebowania na ciepło</w:t>
      </w:r>
      <w:r w:rsidR="00B87B9D">
        <w:rPr>
          <w:sz w:val="20"/>
          <w:szCs w:val="24"/>
        </w:rPr>
        <w:t xml:space="preserve"> w budynkach objętych projektem</w:t>
      </w:r>
      <w:r w:rsidRPr="009C7F8D">
        <w:rPr>
          <w:sz w:val="20"/>
          <w:szCs w:val="24"/>
        </w:rPr>
        <w:t xml:space="preserve">. </w:t>
      </w:r>
    </w:p>
    <w:p w14:paraId="2E3FEEFE" w14:textId="77777777" w:rsidR="00BC796C" w:rsidRPr="009C7F8D" w:rsidRDefault="00BC796C" w:rsidP="00BC796C">
      <w:pPr>
        <w:pStyle w:val="Akapitzlist"/>
        <w:numPr>
          <w:ilvl w:val="0"/>
          <w:numId w:val="3"/>
        </w:numPr>
        <w:rPr>
          <w:sz w:val="20"/>
          <w:szCs w:val="24"/>
        </w:rPr>
      </w:pPr>
      <w:r w:rsidRPr="009C7F8D">
        <w:rPr>
          <w:sz w:val="20"/>
          <w:szCs w:val="24"/>
        </w:rPr>
        <w:t>Redukcja ubytków ciepła z budynków, która pozwoli na znaczne oszczędności kosztów energii.</w:t>
      </w:r>
    </w:p>
    <w:p w14:paraId="65C04E6D" w14:textId="77777777" w:rsidR="00BC796C" w:rsidRPr="009C7F8D" w:rsidRDefault="00BC796C" w:rsidP="00BC796C">
      <w:pPr>
        <w:pStyle w:val="Akapitzlist"/>
        <w:numPr>
          <w:ilvl w:val="0"/>
          <w:numId w:val="3"/>
        </w:numPr>
        <w:rPr>
          <w:sz w:val="20"/>
          <w:szCs w:val="24"/>
        </w:rPr>
      </w:pPr>
      <w:r w:rsidRPr="009C7F8D">
        <w:rPr>
          <w:sz w:val="20"/>
          <w:szCs w:val="24"/>
        </w:rPr>
        <w:t>Poprawa warunków pracy w budynkach użyteczności publicznej, a także podwyższenie bezpieczeństwa użytkowników budynku.</w:t>
      </w:r>
    </w:p>
    <w:p w14:paraId="1D8DA8BB" w14:textId="77777777" w:rsidR="00BC796C" w:rsidRPr="00101FA5" w:rsidRDefault="00BC796C" w:rsidP="00BC796C">
      <w:pPr>
        <w:spacing w:line="360" w:lineRule="auto"/>
        <w:jc w:val="both"/>
        <w:rPr>
          <w:rFonts w:ascii="Arial" w:hAnsi="Arial"/>
          <w:sz w:val="20"/>
        </w:rPr>
      </w:pPr>
    </w:p>
    <w:p w14:paraId="5E8ECE72" w14:textId="77777777" w:rsidR="00BC796C" w:rsidRPr="00101FA5" w:rsidRDefault="00BC796C" w:rsidP="00BC796C">
      <w:pPr>
        <w:rPr>
          <w:rFonts w:ascii="Arial" w:hAnsi="Arial"/>
          <w:sz w:val="20"/>
        </w:rPr>
      </w:pPr>
    </w:p>
    <w:p w14:paraId="2792D451" w14:textId="77777777" w:rsidR="00726941" w:rsidRPr="00BC796C" w:rsidRDefault="00726941" w:rsidP="00BC796C">
      <w:pPr>
        <w:spacing w:before="120" w:after="120"/>
        <w:rPr>
          <w:sz w:val="20"/>
        </w:rPr>
      </w:pPr>
    </w:p>
    <w:p w14:paraId="46E7E64A" w14:textId="77777777" w:rsidR="00726941" w:rsidRDefault="00726941" w:rsidP="00726941">
      <w:pPr>
        <w:spacing w:before="120" w:after="120"/>
        <w:jc w:val="both"/>
      </w:pPr>
    </w:p>
    <w:p w14:paraId="497A8DEF" w14:textId="77777777" w:rsidR="0062688F" w:rsidRDefault="0062688F" w:rsidP="00726941">
      <w:pPr>
        <w:spacing w:line="360" w:lineRule="auto"/>
        <w:jc w:val="both"/>
      </w:pPr>
    </w:p>
    <w:sectPr w:rsidR="006268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99CF4" w14:textId="77777777" w:rsidR="000914CA" w:rsidRDefault="000914CA" w:rsidP="00674F80">
      <w:r>
        <w:separator/>
      </w:r>
    </w:p>
  </w:endnote>
  <w:endnote w:type="continuationSeparator" w:id="0">
    <w:p w14:paraId="7BC7311C" w14:textId="77777777" w:rsidR="000914CA" w:rsidRDefault="000914CA" w:rsidP="006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0F3B6" w14:textId="77777777" w:rsidR="00674F80" w:rsidRDefault="00674F80">
    <w:pPr>
      <w:pStyle w:val="Stopka"/>
    </w:pPr>
    <w:r>
      <w:tab/>
    </w:r>
    <w:r>
      <w:tab/>
    </w:r>
  </w:p>
  <w:p w14:paraId="71429B8E" w14:textId="77777777" w:rsidR="00674F80" w:rsidRDefault="00674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90470" w14:textId="77777777" w:rsidR="000914CA" w:rsidRDefault="000914CA" w:rsidP="00674F80">
      <w:r>
        <w:separator/>
      </w:r>
    </w:p>
  </w:footnote>
  <w:footnote w:type="continuationSeparator" w:id="0">
    <w:p w14:paraId="2204A528" w14:textId="77777777" w:rsidR="000914CA" w:rsidRDefault="000914CA" w:rsidP="0067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A3184" w14:textId="77777777" w:rsidR="00767FB5" w:rsidRPr="00774F2D" w:rsidRDefault="00767FB5" w:rsidP="00767FB5">
    <w:pPr>
      <w:pStyle w:val="Nagwek"/>
      <w:tabs>
        <w:tab w:val="clear" w:pos="4536"/>
        <w:tab w:val="clear" w:pos="9072"/>
        <w:tab w:val="center" w:pos="2694"/>
        <w:tab w:val="right" w:pos="5812"/>
      </w:tabs>
      <w:spacing w:before="240" w:line="480" w:lineRule="exact"/>
      <w:ind w:left="-567"/>
      <w:rPr>
        <w:rFonts w:ascii="Arial" w:hAnsi="Arial" w:cs="Arial"/>
        <w:b/>
        <w:i/>
        <w:sz w:val="18"/>
        <w:szCs w:val="18"/>
        <w:lang w:val="en-US"/>
      </w:rPr>
    </w:pPr>
    <w:r>
      <w:rPr>
        <w:rFonts w:ascii="Arial Black" w:hAnsi="Arial Black" w:cs="Arial"/>
        <w:i/>
        <w:noProof/>
        <w:spacing w:val="20"/>
        <w:sz w:val="40"/>
        <w:szCs w:val="40"/>
      </w:rPr>
      <w:drawing>
        <wp:inline distT="0" distB="0" distL="0" distR="0" wp14:anchorId="3E64DE7D" wp14:editId="3EB83ED9">
          <wp:extent cx="935355" cy="398145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 Black" w:hAnsi="Arial Black" w:cs="Arial"/>
        <w:i/>
        <w:spacing w:val="20"/>
        <w:sz w:val="40"/>
        <w:szCs w:val="40"/>
      </w:rPr>
      <w:tab/>
    </w:r>
    <w:r>
      <w:rPr>
        <w:rFonts w:ascii="Arial Black" w:hAnsi="Arial Black" w:cs="Arial"/>
        <w:i/>
        <w:noProof/>
        <w:spacing w:val="20"/>
        <w:sz w:val="40"/>
        <w:szCs w:val="40"/>
      </w:rPr>
      <w:drawing>
        <wp:inline distT="0" distB="0" distL="0" distR="0" wp14:anchorId="3D4FD1B7" wp14:editId="3A2D2CE0">
          <wp:extent cx="1408430" cy="438785"/>
          <wp:effectExtent l="0" t="0" r="127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 Black" w:hAnsi="Arial Black" w:cs="Arial"/>
        <w:i/>
        <w:spacing w:val="20"/>
        <w:sz w:val="40"/>
        <w:szCs w:val="40"/>
      </w:rPr>
      <w:tab/>
    </w:r>
    <w:r>
      <w:rPr>
        <w:rFonts w:ascii="Arial Black" w:hAnsi="Arial Black" w:cs="Arial"/>
        <w:i/>
        <w:noProof/>
        <w:spacing w:val="20"/>
        <w:sz w:val="40"/>
        <w:szCs w:val="40"/>
      </w:rPr>
      <w:drawing>
        <wp:inline distT="0" distB="0" distL="0" distR="0" wp14:anchorId="721F6D95" wp14:editId="3ABBCFA9">
          <wp:extent cx="963295" cy="438785"/>
          <wp:effectExtent l="0" t="0" r="825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 Black" w:hAnsi="Arial Black" w:cs="Arial"/>
        <w:i/>
        <w:spacing w:val="20"/>
        <w:sz w:val="40"/>
        <w:szCs w:val="40"/>
      </w:rPr>
      <w:tab/>
      <w:t xml:space="preserve">  </w:t>
    </w:r>
    <w:r>
      <w:rPr>
        <w:rFonts w:ascii="Arial Black" w:hAnsi="Arial Black" w:cs="Arial"/>
        <w:i/>
        <w:noProof/>
        <w:spacing w:val="20"/>
        <w:sz w:val="40"/>
        <w:szCs w:val="40"/>
      </w:rPr>
      <w:drawing>
        <wp:inline distT="0" distB="0" distL="0" distR="0" wp14:anchorId="521A5AD7" wp14:editId="581BB8C7">
          <wp:extent cx="1457325" cy="438785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BA73F6" w14:textId="77777777" w:rsidR="00AC0750" w:rsidRPr="00767FB5" w:rsidRDefault="00AC0750" w:rsidP="00767F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F4B23"/>
    <w:multiLevelType w:val="hybridMultilevel"/>
    <w:tmpl w:val="8A24EE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D4700"/>
    <w:multiLevelType w:val="hybridMultilevel"/>
    <w:tmpl w:val="000E6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332B7"/>
    <w:multiLevelType w:val="hybridMultilevel"/>
    <w:tmpl w:val="C7F0F72E"/>
    <w:lvl w:ilvl="0" w:tplc="041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80"/>
    <w:rsid w:val="000914CA"/>
    <w:rsid w:val="000C4A70"/>
    <w:rsid w:val="000D13E0"/>
    <w:rsid w:val="00162671"/>
    <w:rsid w:val="002D4EF3"/>
    <w:rsid w:val="00362DE0"/>
    <w:rsid w:val="00492E75"/>
    <w:rsid w:val="005155BC"/>
    <w:rsid w:val="00567ADB"/>
    <w:rsid w:val="005D0EA4"/>
    <w:rsid w:val="0062688F"/>
    <w:rsid w:val="00653004"/>
    <w:rsid w:val="00674F80"/>
    <w:rsid w:val="006B329A"/>
    <w:rsid w:val="00726941"/>
    <w:rsid w:val="00767FB5"/>
    <w:rsid w:val="00773944"/>
    <w:rsid w:val="008A2ECC"/>
    <w:rsid w:val="008E1919"/>
    <w:rsid w:val="00943207"/>
    <w:rsid w:val="00956FEF"/>
    <w:rsid w:val="009915AE"/>
    <w:rsid w:val="00A46390"/>
    <w:rsid w:val="00AC0750"/>
    <w:rsid w:val="00AC1E14"/>
    <w:rsid w:val="00AF1D17"/>
    <w:rsid w:val="00AF4D30"/>
    <w:rsid w:val="00B277E6"/>
    <w:rsid w:val="00B87B9D"/>
    <w:rsid w:val="00BC796C"/>
    <w:rsid w:val="00C23695"/>
    <w:rsid w:val="00CD3334"/>
    <w:rsid w:val="00CE7074"/>
    <w:rsid w:val="00E9231C"/>
    <w:rsid w:val="00E96D90"/>
    <w:rsid w:val="00EA095B"/>
    <w:rsid w:val="00F70A15"/>
    <w:rsid w:val="00FA23A6"/>
    <w:rsid w:val="00FC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D6E2C"/>
  <w15:chartTrackingRefBased/>
  <w15:docId w15:val="{45FE9E85-819A-40E2-B17B-ED1FC81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F80"/>
  </w:style>
  <w:style w:type="paragraph" w:styleId="Stopka">
    <w:name w:val="footer"/>
    <w:basedOn w:val="Normalny"/>
    <w:link w:val="Stopka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F80"/>
  </w:style>
  <w:style w:type="paragraph" w:styleId="Tekstdymka">
    <w:name w:val="Balloon Text"/>
    <w:basedOn w:val="Normalny"/>
    <w:link w:val="TekstdymkaZnak"/>
    <w:uiPriority w:val="99"/>
    <w:semiHidden/>
    <w:unhideWhenUsed/>
    <w:rsid w:val="00FA2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3A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726941"/>
    <w:pPr>
      <w:spacing w:line="360" w:lineRule="auto"/>
      <w:ind w:left="720"/>
      <w:contextualSpacing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726941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Mroczek</dc:creator>
  <cp:keywords/>
  <dc:description/>
  <cp:lastModifiedBy>Witold Mroczek</cp:lastModifiedBy>
  <cp:revision>12</cp:revision>
  <cp:lastPrinted>2016-08-08T08:41:00Z</cp:lastPrinted>
  <dcterms:created xsi:type="dcterms:W3CDTF">2016-08-08T12:04:00Z</dcterms:created>
  <dcterms:modified xsi:type="dcterms:W3CDTF">2020-10-07T09:28:00Z</dcterms:modified>
</cp:coreProperties>
</file>