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91F76" w14:textId="77777777" w:rsidR="00C23695" w:rsidRDefault="00C23695"/>
    <w:p w14:paraId="3B88C8B6" w14:textId="77777777" w:rsidR="0062688F" w:rsidRDefault="0062688F"/>
    <w:p w14:paraId="02EE73F1" w14:textId="4A50C036" w:rsidR="000C70EB" w:rsidRDefault="003373BC" w:rsidP="000C70EB">
      <w:pPr>
        <w:spacing w:line="276" w:lineRule="auto"/>
        <w:jc w:val="both"/>
        <w:rPr>
          <w:b/>
        </w:rPr>
      </w:pPr>
      <w:r w:rsidRPr="000D13E0">
        <w:rPr>
          <w:u w:val="single"/>
        </w:rPr>
        <w:t>Tytuł projektu:</w:t>
      </w:r>
      <w:r>
        <w:t xml:space="preserve"> </w:t>
      </w:r>
      <w:r w:rsidR="000C70EB" w:rsidRPr="00956FEF">
        <w:rPr>
          <w:b/>
        </w:rPr>
        <w:t>Modernizacja oświetlenia ulicznego  na terenie Gminy Sitkówka – Nowiny</w:t>
      </w:r>
      <w:r w:rsidR="000C70EB">
        <w:rPr>
          <w:b/>
        </w:rPr>
        <w:t xml:space="preserve"> – ETAP IV</w:t>
      </w:r>
      <w:r w:rsidR="000C70EB" w:rsidRPr="00956FEF">
        <w:rPr>
          <w:b/>
        </w:rPr>
        <w:t>.</w:t>
      </w:r>
    </w:p>
    <w:p w14:paraId="0988B59A" w14:textId="10E28FA3" w:rsidR="003373BC" w:rsidRPr="00956FEF" w:rsidRDefault="003373BC" w:rsidP="003373BC">
      <w:pPr>
        <w:spacing w:line="276" w:lineRule="auto"/>
        <w:jc w:val="both"/>
        <w:rPr>
          <w:b/>
        </w:rPr>
      </w:pPr>
    </w:p>
    <w:p w14:paraId="35FAEDF4" w14:textId="77777777" w:rsidR="000C70EB" w:rsidRDefault="000C70EB" w:rsidP="000C70EB">
      <w:pPr>
        <w:jc w:val="both"/>
      </w:pPr>
      <w:r>
        <w:t xml:space="preserve">Projekt uzyskał dofinansowanie w ramach </w:t>
      </w:r>
      <w:r w:rsidRPr="00DF723B">
        <w:rPr>
          <w:b/>
          <w:u w:val="single"/>
        </w:rPr>
        <w:t>Regionaln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Program</w:t>
      </w:r>
      <w:r>
        <w:rPr>
          <w:b/>
          <w:u w:val="single"/>
        </w:rPr>
        <w:t>u</w:t>
      </w:r>
      <w:r w:rsidRPr="00DF723B">
        <w:rPr>
          <w:b/>
          <w:u w:val="single"/>
        </w:rPr>
        <w:t xml:space="preserve"> Operacyjn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 Województwa Świętokrzyskiego na lata  2014-2020</w:t>
      </w:r>
    </w:p>
    <w:p w14:paraId="5CAB935C" w14:textId="77777777" w:rsidR="003373BC" w:rsidRDefault="003373BC" w:rsidP="003373BC"/>
    <w:p w14:paraId="3D411606" w14:textId="77777777" w:rsidR="003373BC" w:rsidRDefault="003373BC" w:rsidP="003373BC"/>
    <w:p w14:paraId="04F6C9B6" w14:textId="77777777" w:rsidR="003373BC" w:rsidRDefault="003373BC" w:rsidP="003373BC">
      <w:pPr>
        <w:rPr>
          <w:u w:val="single"/>
        </w:rPr>
      </w:pPr>
      <w:r w:rsidRPr="000D13E0">
        <w:rPr>
          <w:u w:val="single"/>
        </w:rPr>
        <w:t>Wartość projektu i wkład funduszy europejskich:</w:t>
      </w:r>
    </w:p>
    <w:p w14:paraId="0AA50351" w14:textId="77777777" w:rsidR="003373BC" w:rsidRPr="000D13E0" w:rsidRDefault="003373BC" w:rsidP="003373BC">
      <w:pPr>
        <w:rPr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2"/>
        <w:gridCol w:w="4252"/>
      </w:tblGrid>
      <w:tr w:rsidR="000C70EB" w14:paraId="395CB158" w14:textId="77777777" w:rsidTr="00766A9A">
        <w:trPr>
          <w:trHeight w:val="250"/>
        </w:trPr>
        <w:tc>
          <w:tcPr>
            <w:tcW w:w="4962" w:type="dxa"/>
          </w:tcPr>
          <w:p w14:paraId="777CF6BD" w14:textId="02C0269C" w:rsidR="000C70EB" w:rsidRDefault="000C70EB" w:rsidP="000C70EB">
            <w:pPr>
              <w:rPr>
                <w:b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4252" w:type="dxa"/>
          </w:tcPr>
          <w:p w14:paraId="1012B955" w14:textId="1D57522F" w:rsidR="000C70EB" w:rsidRPr="00567EEA" w:rsidRDefault="000C70EB" w:rsidP="000C70EB">
            <w:pPr>
              <w:jc w:val="center"/>
              <w:rPr>
                <w:b/>
              </w:rPr>
            </w:pPr>
            <w:r w:rsidRPr="00956FEF">
              <w:rPr>
                <w:b/>
              </w:rPr>
              <w:t>Modernizacja oświetlenia ulicznego  na terenie Gminy Sitkówka – Nowiny</w:t>
            </w:r>
            <w:r>
              <w:rPr>
                <w:b/>
              </w:rPr>
              <w:t xml:space="preserve"> - Etap I</w:t>
            </w:r>
            <w:r w:rsidR="00E45BB8">
              <w:rPr>
                <w:b/>
              </w:rPr>
              <w:t>V</w:t>
            </w:r>
            <w:r>
              <w:rPr>
                <w:b/>
              </w:rPr>
              <w:t>.</w:t>
            </w:r>
          </w:p>
        </w:tc>
      </w:tr>
      <w:tr w:rsidR="000C70EB" w14:paraId="657B16B7" w14:textId="77777777" w:rsidTr="00766A9A">
        <w:trPr>
          <w:trHeight w:val="250"/>
        </w:trPr>
        <w:tc>
          <w:tcPr>
            <w:tcW w:w="4962" w:type="dxa"/>
            <w:shd w:val="clear" w:color="auto" w:fill="BFBFBF"/>
          </w:tcPr>
          <w:p w14:paraId="40E58608" w14:textId="77777777" w:rsidR="000C70EB" w:rsidRDefault="000C70EB" w:rsidP="000C70EB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BFBFBF"/>
          </w:tcPr>
          <w:p w14:paraId="4053AF5B" w14:textId="77777777" w:rsidR="000C70EB" w:rsidRPr="000D13E0" w:rsidRDefault="000C70EB" w:rsidP="000C70E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0C70EB" w14:paraId="04B2BD8C" w14:textId="77777777" w:rsidTr="00766A9A">
        <w:trPr>
          <w:trHeight w:val="297"/>
        </w:trPr>
        <w:tc>
          <w:tcPr>
            <w:tcW w:w="4962" w:type="dxa"/>
          </w:tcPr>
          <w:p w14:paraId="3E235075" w14:textId="30DAFFF0" w:rsidR="000C70EB" w:rsidRDefault="000C70EB" w:rsidP="000C70EB">
            <w:pPr>
              <w:rPr>
                <w:b/>
              </w:rPr>
            </w:pPr>
            <w:r>
              <w:rPr>
                <w:b/>
              </w:rPr>
              <w:t>Wartość całkowita projektu</w:t>
            </w:r>
          </w:p>
        </w:tc>
        <w:tc>
          <w:tcPr>
            <w:tcW w:w="4252" w:type="dxa"/>
          </w:tcPr>
          <w:p w14:paraId="6BD27A82" w14:textId="4B1C69CB" w:rsidR="000C70EB" w:rsidRPr="00567EEA" w:rsidRDefault="005F70DD" w:rsidP="000C70EB">
            <w:pPr>
              <w:jc w:val="center"/>
              <w:rPr>
                <w:rFonts w:ascii="Arial" w:hAnsi="Arial"/>
                <w:b/>
              </w:rPr>
            </w:pPr>
            <w:r w:rsidRPr="00E45BB8">
              <w:rPr>
                <w:rFonts w:ascii="Arial" w:hAnsi="Arial"/>
                <w:b/>
              </w:rPr>
              <w:t>1</w:t>
            </w:r>
            <w:r>
              <w:t xml:space="preserve"> </w:t>
            </w:r>
            <w:r w:rsidRPr="00E45BB8">
              <w:rPr>
                <w:rFonts w:ascii="Arial" w:hAnsi="Arial"/>
                <w:b/>
              </w:rPr>
              <w:t>300 602,00</w:t>
            </w:r>
            <w:r>
              <w:t xml:space="preserve"> </w:t>
            </w:r>
            <w:r w:rsidR="000C70EB">
              <w:rPr>
                <w:rFonts w:ascii="Arial" w:hAnsi="Arial"/>
                <w:b/>
              </w:rPr>
              <w:t>zł</w:t>
            </w:r>
          </w:p>
        </w:tc>
      </w:tr>
      <w:tr w:rsidR="000C70EB" w14:paraId="4AE72DA7" w14:textId="77777777" w:rsidTr="00766A9A">
        <w:trPr>
          <w:trHeight w:val="297"/>
        </w:trPr>
        <w:tc>
          <w:tcPr>
            <w:tcW w:w="4962" w:type="dxa"/>
          </w:tcPr>
          <w:p w14:paraId="581E6220" w14:textId="03E2DACA" w:rsidR="000C70EB" w:rsidRDefault="000C70EB" w:rsidP="000C70EB">
            <w:pPr>
              <w:rPr>
                <w:b/>
              </w:rPr>
            </w:pPr>
            <w:r>
              <w:rPr>
                <w:b/>
              </w:rPr>
              <w:t>Wartość kwalifikowana</w:t>
            </w:r>
          </w:p>
        </w:tc>
        <w:tc>
          <w:tcPr>
            <w:tcW w:w="4252" w:type="dxa"/>
          </w:tcPr>
          <w:p w14:paraId="20A73D4B" w14:textId="1AD4DFED" w:rsidR="000C70EB" w:rsidRPr="003373BC" w:rsidRDefault="00E45BB8" w:rsidP="000C70EB">
            <w:pPr>
              <w:jc w:val="center"/>
              <w:rPr>
                <w:rFonts w:ascii="Arial" w:hAnsi="Arial"/>
                <w:b/>
              </w:rPr>
            </w:pPr>
            <w:r w:rsidRPr="00E45BB8">
              <w:rPr>
                <w:rFonts w:ascii="Arial" w:hAnsi="Arial"/>
                <w:b/>
              </w:rPr>
              <w:t>1</w:t>
            </w:r>
            <w:r>
              <w:t xml:space="preserve"> </w:t>
            </w:r>
            <w:r w:rsidRPr="00E45BB8">
              <w:rPr>
                <w:rFonts w:ascii="Arial" w:hAnsi="Arial"/>
                <w:b/>
              </w:rPr>
              <w:t>300 602,00</w:t>
            </w:r>
            <w:r>
              <w:t xml:space="preserve"> </w:t>
            </w:r>
            <w:r>
              <w:rPr>
                <w:rFonts w:ascii="Arial" w:hAnsi="Arial"/>
                <w:b/>
              </w:rPr>
              <w:t>zł</w:t>
            </w:r>
          </w:p>
        </w:tc>
      </w:tr>
      <w:tr w:rsidR="000C70EB" w14:paraId="258F9A27" w14:textId="77777777" w:rsidTr="00766A9A">
        <w:trPr>
          <w:trHeight w:val="297"/>
        </w:trPr>
        <w:tc>
          <w:tcPr>
            <w:tcW w:w="4962" w:type="dxa"/>
          </w:tcPr>
          <w:p w14:paraId="21CF3D7B" w14:textId="0AF37137" w:rsidR="000C70EB" w:rsidRDefault="000C70EB" w:rsidP="000C70EB">
            <w:pPr>
              <w:rPr>
                <w:b/>
              </w:rPr>
            </w:pPr>
            <w:r>
              <w:rPr>
                <w:b/>
              </w:rPr>
              <w:t>Wartość dofinansowania / EFRR /       - 85 %</w:t>
            </w:r>
          </w:p>
        </w:tc>
        <w:tc>
          <w:tcPr>
            <w:tcW w:w="4252" w:type="dxa"/>
          </w:tcPr>
          <w:p w14:paraId="26765B0C" w14:textId="4287E4B5" w:rsidR="000C70EB" w:rsidRPr="003373BC" w:rsidRDefault="00E45BB8" w:rsidP="000C70EB">
            <w:pPr>
              <w:jc w:val="center"/>
              <w:rPr>
                <w:rFonts w:ascii="Arial" w:hAnsi="Arial"/>
                <w:b/>
                <w:u w:val="single"/>
              </w:rPr>
            </w:pPr>
            <w:r w:rsidRPr="00E45BB8">
              <w:rPr>
                <w:rFonts w:ascii="Arial" w:hAnsi="Arial"/>
                <w:b/>
              </w:rPr>
              <w:t>1 105 511,70 zł</w:t>
            </w:r>
          </w:p>
        </w:tc>
      </w:tr>
      <w:tr w:rsidR="000C70EB" w14:paraId="6DF78465" w14:textId="77777777" w:rsidTr="00766A9A">
        <w:trPr>
          <w:trHeight w:val="250"/>
        </w:trPr>
        <w:tc>
          <w:tcPr>
            <w:tcW w:w="4962" w:type="dxa"/>
          </w:tcPr>
          <w:p w14:paraId="111985E4" w14:textId="307DDB43" w:rsidR="000C70EB" w:rsidRDefault="000C70EB" w:rsidP="000C70EB">
            <w:pPr>
              <w:rPr>
                <w:b/>
              </w:rPr>
            </w:pPr>
            <w:r>
              <w:rPr>
                <w:b/>
              </w:rPr>
              <w:t>Wartość wkładu własnego                    – 15 %</w:t>
            </w:r>
          </w:p>
        </w:tc>
        <w:tc>
          <w:tcPr>
            <w:tcW w:w="4252" w:type="dxa"/>
          </w:tcPr>
          <w:p w14:paraId="1B322664" w14:textId="7520408B" w:rsidR="000C70EB" w:rsidRPr="00B277E6" w:rsidRDefault="00E45BB8" w:rsidP="000C70EB">
            <w:pPr>
              <w:jc w:val="center"/>
              <w:rPr>
                <w:rFonts w:ascii="Arial" w:hAnsi="Arial"/>
                <w:b/>
              </w:rPr>
            </w:pPr>
            <w:r w:rsidRPr="00E45BB8">
              <w:rPr>
                <w:rFonts w:ascii="Arial" w:hAnsi="Arial"/>
                <w:b/>
              </w:rPr>
              <w:t>195 090,30 zł</w:t>
            </w:r>
          </w:p>
        </w:tc>
      </w:tr>
      <w:tr w:rsidR="000C70EB" w14:paraId="3870D328" w14:textId="77777777" w:rsidTr="00766A9A">
        <w:trPr>
          <w:trHeight w:val="250"/>
        </w:trPr>
        <w:tc>
          <w:tcPr>
            <w:tcW w:w="4962" w:type="dxa"/>
          </w:tcPr>
          <w:p w14:paraId="755B61C3" w14:textId="2BEFEB84" w:rsidR="000C70EB" w:rsidRDefault="000C70EB" w:rsidP="000C70EB">
            <w:pPr>
              <w:rPr>
                <w:b/>
              </w:rPr>
            </w:pPr>
            <w:r>
              <w:rPr>
                <w:b/>
              </w:rPr>
              <w:t>Okres realizacji projektu:</w:t>
            </w:r>
          </w:p>
        </w:tc>
        <w:tc>
          <w:tcPr>
            <w:tcW w:w="4252" w:type="dxa"/>
          </w:tcPr>
          <w:p w14:paraId="4DC2778A" w14:textId="0B15E212" w:rsidR="000C70EB" w:rsidRPr="003373BC" w:rsidRDefault="00E45BB8" w:rsidP="000C70E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03.11.2020  -  30.11.2022</w:t>
            </w:r>
          </w:p>
        </w:tc>
      </w:tr>
    </w:tbl>
    <w:p w14:paraId="4B9F0E20" w14:textId="77777777" w:rsidR="003373BC" w:rsidRDefault="003373BC" w:rsidP="003373BC"/>
    <w:p w14:paraId="2FEDD025" w14:textId="77777777" w:rsidR="003373BC" w:rsidRDefault="003373BC" w:rsidP="003373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009B09" w14:textId="77777777" w:rsidR="000C70EB" w:rsidRPr="00653004" w:rsidRDefault="000C70EB" w:rsidP="000C70EB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53004">
        <w:rPr>
          <w:rFonts w:ascii="Arial" w:hAnsi="Arial" w:cs="Arial"/>
          <w:sz w:val="20"/>
          <w:szCs w:val="20"/>
          <w:u w:val="single"/>
        </w:rPr>
        <w:t>Opis projektu, cele projektu i zamierzone efekty:</w:t>
      </w:r>
    </w:p>
    <w:p w14:paraId="4E4896B7" w14:textId="12616DA6" w:rsidR="000C70EB" w:rsidRDefault="000C70EB" w:rsidP="000C70EB">
      <w:pPr>
        <w:spacing w:before="120" w:after="120" w:line="360" w:lineRule="auto"/>
        <w:jc w:val="both"/>
        <w:rPr>
          <w:rFonts w:ascii="Arial" w:hAnsi="Arial"/>
          <w:sz w:val="20"/>
        </w:rPr>
      </w:pPr>
      <w:r w:rsidRPr="003373BC">
        <w:rPr>
          <w:rFonts w:ascii="Arial" w:hAnsi="Arial"/>
          <w:sz w:val="20"/>
        </w:rPr>
        <w:t>W ramach niniejszej inwestycji plan</w:t>
      </w:r>
      <w:r>
        <w:rPr>
          <w:rFonts w:ascii="Arial" w:hAnsi="Arial"/>
          <w:sz w:val="20"/>
        </w:rPr>
        <w:t xml:space="preserve">uje się kolejny </w:t>
      </w:r>
      <w:r w:rsidR="00E45BB8">
        <w:rPr>
          <w:rFonts w:ascii="Arial" w:hAnsi="Arial"/>
          <w:sz w:val="20"/>
        </w:rPr>
        <w:t xml:space="preserve">czwarty </w:t>
      </w:r>
      <w:r>
        <w:rPr>
          <w:rFonts w:ascii="Arial" w:hAnsi="Arial"/>
          <w:sz w:val="20"/>
        </w:rPr>
        <w:t xml:space="preserve"> etap częściowej </w:t>
      </w:r>
      <w:r w:rsidRPr="003373BC">
        <w:rPr>
          <w:rFonts w:ascii="Arial" w:hAnsi="Arial"/>
          <w:sz w:val="20"/>
        </w:rPr>
        <w:t>modernizacji oświetlenia na terenie</w:t>
      </w:r>
      <w:r>
        <w:rPr>
          <w:rFonts w:ascii="Arial" w:hAnsi="Arial"/>
          <w:sz w:val="20"/>
        </w:rPr>
        <w:t xml:space="preserve"> Gm</w:t>
      </w:r>
      <w:r w:rsidR="00E45BB8">
        <w:rPr>
          <w:rFonts w:ascii="Arial" w:hAnsi="Arial"/>
          <w:sz w:val="20"/>
        </w:rPr>
        <w:t>iny</w:t>
      </w:r>
      <w:r>
        <w:rPr>
          <w:rFonts w:ascii="Arial" w:hAnsi="Arial"/>
          <w:sz w:val="20"/>
        </w:rPr>
        <w:t xml:space="preserve"> Sitkówka-Nowiny polegający </w:t>
      </w:r>
      <w:r w:rsidRPr="003373BC">
        <w:rPr>
          <w:rFonts w:ascii="Arial" w:hAnsi="Arial"/>
          <w:sz w:val="20"/>
        </w:rPr>
        <w:t xml:space="preserve">na wymianie na wskazanych </w:t>
      </w:r>
      <w:r w:rsidR="00E45BB8">
        <w:rPr>
          <w:rFonts w:ascii="Arial" w:hAnsi="Arial"/>
          <w:sz w:val="20"/>
        </w:rPr>
        <w:t>567</w:t>
      </w:r>
      <w:r>
        <w:rPr>
          <w:rFonts w:ascii="Arial" w:hAnsi="Arial"/>
          <w:sz w:val="20"/>
        </w:rPr>
        <w:t xml:space="preserve"> punktach oświetlenia ulicznego </w:t>
      </w:r>
      <w:r w:rsidRPr="003373BC">
        <w:rPr>
          <w:rFonts w:ascii="Arial" w:hAnsi="Arial"/>
          <w:sz w:val="20"/>
        </w:rPr>
        <w:t>dotychczasowych opraw na nowo</w:t>
      </w:r>
      <w:r>
        <w:rPr>
          <w:rFonts w:ascii="Arial" w:hAnsi="Arial"/>
          <w:sz w:val="20"/>
        </w:rPr>
        <w:t xml:space="preserve">czesne oprawy w technologii LED </w:t>
      </w:r>
      <w:r w:rsidRPr="003373BC">
        <w:rPr>
          <w:rFonts w:ascii="Arial" w:hAnsi="Arial"/>
          <w:sz w:val="20"/>
        </w:rPr>
        <w:t>typu 30W-70W z systemem red</w:t>
      </w:r>
      <w:r>
        <w:rPr>
          <w:rFonts w:ascii="Arial" w:hAnsi="Arial"/>
          <w:sz w:val="20"/>
        </w:rPr>
        <w:t xml:space="preserve">ukcji mocy, wymianę wysięgników </w:t>
      </w:r>
      <w:r w:rsidRPr="003373BC">
        <w:rPr>
          <w:rFonts w:ascii="Arial" w:hAnsi="Arial"/>
          <w:sz w:val="20"/>
        </w:rPr>
        <w:t>oraz montaż trzech lamp hybrydowych</w:t>
      </w:r>
      <w:r>
        <w:rPr>
          <w:rFonts w:ascii="Arial" w:hAnsi="Arial"/>
          <w:sz w:val="20"/>
        </w:rPr>
        <w:t xml:space="preserve"> zasilanych z turbiny wiatrowej </w:t>
      </w:r>
      <w:r w:rsidRPr="003373BC">
        <w:rPr>
          <w:rFonts w:ascii="Arial" w:hAnsi="Arial"/>
          <w:sz w:val="20"/>
        </w:rPr>
        <w:t>i ogniw fotowoltaicznych. Nadmienia</w:t>
      </w:r>
      <w:r>
        <w:rPr>
          <w:rFonts w:ascii="Arial" w:hAnsi="Arial"/>
          <w:sz w:val="20"/>
        </w:rPr>
        <w:t xml:space="preserve"> się, że niniejszy projekt ma w </w:t>
      </w:r>
      <w:r w:rsidRPr="003373BC">
        <w:rPr>
          <w:rFonts w:ascii="Arial" w:hAnsi="Arial"/>
          <w:sz w:val="20"/>
        </w:rPr>
        <w:t>nazwie ETAP I</w:t>
      </w:r>
      <w:r w:rsidR="00E45BB8">
        <w:rPr>
          <w:rFonts w:ascii="Arial" w:hAnsi="Arial"/>
          <w:sz w:val="20"/>
        </w:rPr>
        <w:t>V</w:t>
      </w:r>
      <w:r w:rsidRPr="003373BC">
        <w:rPr>
          <w:rFonts w:ascii="Arial" w:hAnsi="Arial"/>
          <w:sz w:val="20"/>
        </w:rPr>
        <w:t xml:space="preserve"> i jest kontynua</w:t>
      </w:r>
      <w:r>
        <w:rPr>
          <w:rFonts w:ascii="Arial" w:hAnsi="Arial"/>
          <w:sz w:val="20"/>
        </w:rPr>
        <w:t xml:space="preserve">cją działań z poprzednich </w:t>
      </w:r>
      <w:r w:rsidR="00E45BB8">
        <w:rPr>
          <w:rFonts w:ascii="Arial" w:hAnsi="Arial"/>
          <w:sz w:val="20"/>
        </w:rPr>
        <w:t>trzech</w:t>
      </w:r>
      <w:r>
        <w:rPr>
          <w:rFonts w:ascii="Arial" w:hAnsi="Arial"/>
          <w:sz w:val="20"/>
        </w:rPr>
        <w:t xml:space="preserve"> </w:t>
      </w:r>
      <w:r w:rsidRPr="003373BC">
        <w:rPr>
          <w:rFonts w:ascii="Arial" w:hAnsi="Arial"/>
          <w:sz w:val="20"/>
        </w:rPr>
        <w:t>etapów modernizacji oświetle</w:t>
      </w:r>
      <w:r>
        <w:rPr>
          <w:rFonts w:ascii="Arial" w:hAnsi="Arial"/>
          <w:sz w:val="20"/>
        </w:rPr>
        <w:t xml:space="preserve">nia ulicznego na terenie gminy. </w:t>
      </w:r>
      <w:r w:rsidRPr="003373BC">
        <w:rPr>
          <w:rFonts w:ascii="Arial" w:hAnsi="Arial"/>
          <w:sz w:val="20"/>
        </w:rPr>
        <w:t xml:space="preserve">Modernizacja ta będzie przeprowadzona </w:t>
      </w:r>
      <w:r>
        <w:rPr>
          <w:rFonts w:ascii="Arial" w:hAnsi="Arial"/>
          <w:sz w:val="20"/>
        </w:rPr>
        <w:t>na istniejącej infrastrukturze, bez inte</w:t>
      </w:r>
      <w:r w:rsidRPr="003373BC">
        <w:rPr>
          <w:rFonts w:ascii="Arial" w:hAnsi="Arial"/>
          <w:sz w:val="20"/>
        </w:rPr>
        <w:t>ligentnego systemu sterow</w:t>
      </w:r>
      <w:r>
        <w:rPr>
          <w:rFonts w:ascii="Arial" w:hAnsi="Arial"/>
          <w:sz w:val="20"/>
        </w:rPr>
        <w:t xml:space="preserve">ania oświetleniem. Uwzględniono </w:t>
      </w:r>
      <w:r w:rsidRPr="003373BC">
        <w:rPr>
          <w:rFonts w:ascii="Arial" w:hAnsi="Arial"/>
          <w:sz w:val="20"/>
        </w:rPr>
        <w:t>redukcję mocy opraw w godz. od 23.</w:t>
      </w:r>
      <w:r>
        <w:rPr>
          <w:rFonts w:ascii="Arial" w:hAnsi="Arial"/>
          <w:sz w:val="20"/>
        </w:rPr>
        <w:t xml:space="preserve">00 do 4.00. </w:t>
      </w:r>
      <w:r w:rsidR="00E45BB8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 xml:space="preserve">nwestycja nie wymaga </w:t>
      </w:r>
      <w:r w:rsidRPr="003373BC">
        <w:rPr>
          <w:rFonts w:ascii="Arial" w:hAnsi="Arial"/>
          <w:sz w:val="20"/>
        </w:rPr>
        <w:t xml:space="preserve">pozwolenia na budowę. </w:t>
      </w:r>
      <w:r>
        <w:rPr>
          <w:rFonts w:ascii="Arial" w:hAnsi="Arial"/>
          <w:sz w:val="20"/>
        </w:rPr>
        <w:t xml:space="preserve"> </w:t>
      </w:r>
      <w:r w:rsidRPr="00EB2F5B">
        <w:rPr>
          <w:rFonts w:ascii="Arial" w:hAnsi="Arial"/>
          <w:sz w:val="20"/>
        </w:rPr>
        <w:t>Celem projektu jest podniesienie standardu oświetlenia drogowego oraz wzrost zadowolenia społecznego mieszkańców Gminy Sitkówka-Nowiny poprzez modernizację  oświetlenia ulicznego, i  ułatwienie mieszkańcom gminy poruszania się po zmroku. Modernizacja oświetlenia wpłynie także na podniesienie bezpieczeństwa mieszkańców wsi i posesji. Do oświetlenia ulic użyte zostaną oprawy wykonane w technologii LED (niski pobór energii elektrycznej) emitujące oświetlenie ciepłe, świecące światłem rozproszonym, nieolśniewające mieszkańców posesji.</w:t>
      </w:r>
      <w:r>
        <w:rPr>
          <w:rFonts w:ascii="Arial" w:hAnsi="Arial"/>
          <w:sz w:val="20"/>
        </w:rPr>
        <w:t xml:space="preserve"> </w:t>
      </w:r>
      <w:r w:rsidRPr="00EB2F5B">
        <w:rPr>
          <w:rFonts w:ascii="Arial" w:hAnsi="Arial"/>
          <w:sz w:val="20"/>
        </w:rPr>
        <w:t xml:space="preserve">Projekt ujednolici </w:t>
      </w:r>
      <w:r>
        <w:rPr>
          <w:rFonts w:ascii="Arial" w:hAnsi="Arial"/>
          <w:sz w:val="20"/>
        </w:rPr>
        <w:t xml:space="preserve">również </w:t>
      </w:r>
      <w:r w:rsidRPr="00EB2F5B">
        <w:rPr>
          <w:rFonts w:ascii="Arial" w:hAnsi="Arial"/>
          <w:sz w:val="20"/>
        </w:rPr>
        <w:t>system oświetlenia w gminie.</w:t>
      </w:r>
      <w:r>
        <w:rPr>
          <w:rFonts w:ascii="Arial" w:hAnsi="Arial"/>
          <w:sz w:val="20"/>
        </w:rPr>
        <w:t xml:space="preserve"> Dodatkowo dzięki realizacji projektu obniżone zostaną koszty oświetlenia miejsc publicznych, które obligatoryjnie ponoszone są przez Gminę. </w:t>
      </w:r>
      <w:r w:rsidRPr="00EB2F5B">
        <w:rPr>
          <w:rFonts w:ascii="Arial" w:hAnsi="Arial"/>
          <w:sz w:val="20"/>
        </w:rPr>
        <w:t xml:space="preserve"> </w:t>
      </w:r>
    </w:p>
    <w:p w14:paraId="51CABA47" w14:textId="77777777" w:rsidR="000C70EB" w:rsidRDefault="000C70EB" w:rsidP="000C70EB">
      <w:pPr>
        <w:spacing w:line="360" w:lineRule="auto"/>
        <w:jc w:val="both"/>
        <w:rPr>
          <w:rFonts w:ascii="Arial" w:hAnsi="Arial"/>
          <w:sz w:val="20"/>
        </w:rPr>
      </w:pPr>
      <w:r w:rsidRPr="00F671A4">
        <w:rPr>
          <w:rFonts w:ascii="Arial" w:hAnsi="Arial"/>
          <w:sz w:val="20"/>
        </w:rPr>
        <w:t xml:space="preserve">Realizacja projektu wiąże się z wystąpieniem licznych efektów społecznych. </w:t>
      </w:r>
    </w:p>
    <w:p w14:paraId="695920CA" w14:textId="77777777" w:rsidR="000C70EB" w:rsidRPr="00F671A4" w:rsidRDefault="000C70EB" w:rsidP="000C70EB">
      <w:pPr>
        <w:pStyle w:val="Akapitzlist"/>
        <w:numPr>
          <w:ilvl w:val="0"/>
          <w:numId w:val="3"/>
        </w:numPr>
        <w:rPr>
          <w:sz w:val="20"/>
        </w:rPr>
      </w:pPr>
      <w:r w:rsidRPr="00F671A4">
        <w:rPr>
          <w:sz w:val="20"/>
        </w:rPr>
        <w:t>Poprawa jakości życia – zwiększenie komfortu użytkowników dróg</w:t>
      </w:r>
    </w:p>
    <w:p w14:paraId="1B4BCDE9" w14:textId="77777777" w:rsidR="000C70EB" w:rsidRPr="00F671A4" w:rsidRDefault="000C70EB" w:rsidP="000C70EB">
      <w:pPr>
        <w:pStyle w:val="Akapitzlist"/>
        <w:numPr>
          <w:ilvl w:val="0"/>
          <w:numId w:val="3"/>
        </w:numPr>
        <w:jc w:val="left"/>
        <w:rPr>
          <w:sz w:val="20"/>
          <w:szCs w:val="24"/>
        </w:rPr>
      </w:pPr>
      <w:r w:rsidRPr="00F671A4">
        <w:rPr>
          <w:sz w:val="20"/>
          <w:szCs w:val="24"/>
        </w:rPr>
        <w:t>Poprawa bezpieczeństwa mieszkańców i turystów</w:t>
      </w:r>
    </w:p>
    <w:p w14:paraId="46272608" w14:textId="77777777" w:rsidR="000C70EB" w:rsidRPr="00F671A4" w:rsidRDefault="000C70EB" w:rsidP="000C70EB">
      <w:pPr>
        <w:pStyle w:val="Akapitzlist"/>
        <w:numPr>
          <w:ilvl w:val="0"/>
          <w:numId w:val="3"/>
        </w:numPr>
        <w:jc w:val="left"/>
        <w:rPr>
          <w:sz w:val="20"/>
          <w:szCs w:val="24"/>
        </w:rPr>
      </w:pPr>
      <w:r w:rsidRPr="00F671A4">
        <w:rPr>
          <w:sz w:val="20"/>
          <w:szCs w:val="24"/>
        </w:rPr>
        <w:lastRenderedPageBreak/>
        <w:t>Poprawa stanu środowiska przyrodniczego</w:t>
      </w:r>
    </w:p>
    <w:p w14:paraId="66EAD832" w14:textId="77777777" w:rsidR="000C70EB" w:rsidRPr="00F671A4" w:rsidRDefault="000C70EB" w:rsidP="000C70EB">
      <w:pPr>
        <w:pStyle w:val="Akapitzlist"/>
        <w:numPr>
          <w:ilvl w:val="0"/>
          <w:numId w:val="3"/>
        </w:numPr>
        <w:jc w:val="left"/>
        <w:rPr>
          <w:sz w:val="20"/>
          <w:szCs w:val="24"/>
        </w:rPr>
      </w:pPr>
      <w:r w:rsidRPr="00F671A4">
        <w:rPr>
          <w:sz w:val="20"/>
          <w:szCs w:val="24"/>
        </w:rPr>
        <w:t>Poprawa wizerunku gminy i wzrost atrakcyjności inwestycyjnej gminy</w:t>
      </w:r>
    </w:p>
    <w:p w14:paraId="5A74E774" w14:textId="77777777" w:rsidR="000C70EB" w:rsidRPr="00F671A4" w:rsidRDefault="000C70EB" w:rsidP="000C70EB">
      <w:pPr>
        <w:spacing w:line="360" w:lineRule="auto"/>
        <w:rPr>
          <w:rFonts w:ascii="Arial" w:hAnsi="Arial"/>
          <w:sz w:val="20"/>
        </w:rPr>
      </w:pPr>
      <w:r w:rsidRPr="00F671A4">
        <w:rPr>
          <w:rFonts w:ascii="Arial" w:hAnsi="Arial"/>
          <w:sz w:val="20"/>
        </w:rPr>
        <w:t>A także ekonomicznych:</w:t>
      </w:r>
    </w:p>
    <w:p w14:paraId="51E03F8E" w14:textId="77777777" w:rsidR="000C70EB" w:rsidRPr="00F671A4" w:rsidRDefault="000C70EB" w:rsidP="000C70EB">
      <w:pPr>
        <w:pStyle w:val="Akapitzlist"/>
        <w:numPr>
          <w:ilvl w:val="0"/>
          <w:numId w:val="4"/>
        </w:numPr>
        <w:rPr>
          <w:sz w:val="20"/>
          <w:szCs w:val="24"/>
        </w:rPr>
      </w:pPr>
      <w:r w:rsidRPr="00F671A4">
        <w:rPr>
          <w:sz w:val="20"/>
          <w:szCs w:val="24"/>
        </w:rPr>
        <w:t>Znaczne oszczędności związane z eksploatacją (koszty opłat za energię i koszty konserwacji)</w:t>
      </w:r>
    </w:p>
    <w:p w14:paraId="22F31270" w14:textId="77777777" w:rsidR="000C70EB" w:rsidRPr="00F671A4" w:rsidRDefault="000C70EB" w:rsidP="000C70EB">
      <w:pPr>
        <w:pStyle w:val="Akapitzlist"/>
        <w:numPr>
          <w:ilvl w:val="0"/>
          <w:numId w:val="4"/>
        </w:numPr>
        <w:jc w:val="left"/>
        <w:rPr>
          <w:sz w:val="20"/>
          <w:szCs w:val="24"/>
        </w:rPr>
      </w:pPr>
      <w:r w:rsidRPr="00F671A4">
        <w:rPr>
          <w:sz w:val="20"/>
          <w:szCs w:val="24"/>
        </w:rPr>
        <w:t>Zmniejszenie zużycia energii elektrycznej</w:t>
      </w:r>
    </w:p>
    <w:p w14:paraId="62172315" w14:textId="77777777" w:rsidR="000C70EB" w:rsidRPr="003373BC" w:rsidRDefault="000C70EB" w:rsidP="000C70EB">
      <w:pPr>
        <w:spacing w:before="120" w:after="120" w:line="360" w:lineRule="auto"/>
        <w:jc w:val="both"/>
        <w:rPr>
          <w:rFonts w:ascii="Arial" w:hAnsi="Arial"/>
          <w:sz w:val="20"/>
        </w:rPr>
      </w:pPr>
      <w:r w:rsidRPr="003373BC">
        <w:rPr>
          <w:rFonts w:ascii="Arial" w:hAnsi="Arial"/>
          <w:sz w:val="20"/>
        </w:rPr>
        <w:t>Projekt zakłada:</w:t>
      </w:r>
    </w:p>
    <w:p w14:paraId="2CA9D903" w14:textId="2E3D3C37" w:rsidR="000C70EB" w:rsidRDefault="000C70EB" w:rsidP="000C70EB">
      <w:pPr>
        <w:spacing w:before="120" w:after="12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Pr="003373BC">
        <w:rPr>
          <w:rFonts w:ascii="Arial" w:hAnsi="Arial"/>
          <w:sz w:val="20"/>
        </w:rPr>
        <w:t>Szacowany roczny spadek emisji</w:t>
      </w:r>
      <w:r>
        <w:rPr>
          <w:rFonts w:ascii="Arial" w:hAnsi="Arial"/>
          <w:sz w:val="20"/>
        </w:rPr>
        <w:t xml:space="preserve"> gazów cieplarnianych (CI 34) wyniesie </w:t>
      </w:r>
      <w:r w:rsidR="00E45BB8">
        <w:rPr>
          <w:rFonts w:ascii="Arial" w:hAnsi="Arial"/>
          <w:sz w:val="20"/>
        </w:rPr>
        <w:t>151</w:t>
      </w:r>
      <w:r w:rsidRPr="003373BC">
        <w:rPr>
          <w:rFonts w:ascii="Arial" w:hAnsi="Arial"/>
          <w:sz w:val="20"/>
        </w:rPr>
        <w:t>,</w:t>
      </w:r>
      <w:r w:rsidR="00E45BB8">
        <w:rPr>
          <w:rFonts w:ascii="Arial" w:hAnsi="Arial"/>
          <w:sz w:val="20"/>
        </w:rPr>
        <w:t>40</w:t>
      </w:r>
      <w:r w:rsidRPr="003373BC">
        <w:rPr>
          <w:rFonts w:ascii="Arial" w:hAnsi="Arial"/>
          <w:sz w:val="20"/>
        </w:rPr>
        <w:t xml:space="preserve"> tony równoważnika CO2/rok; </w:t>
      </w:r>
    </w:p>
    <w:p w14:paraId="0AF70FA6" w14:textId="76432C7D" w:rsidR="000C70EB" w:rsidRDefault="000C70EB" w:rsidP="000C70EB">
      <w:pPr>
        <w:spacing w:before="120" w:after="12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ilość zaoszczędzonej energii elektrycznej</w:t>
      </w:r>
      <w:r w:rsidRPr="003373BC">
        <w:rPr>
          <w:rFonts w:ascii="Arial" w:hAnsi="Arial"/>
          <w:sz w:val="20"/>
        </w:rPr>
        <w:t xml:space="preserve"> – </w:t>
      </w:r>
      <w:r w:rsidR="00E45BB8">
        <w:rPr>
          <w:rFonts w:ascii="Arial" w:hAnsi="Arial"/>
          <w:sz w:val="20"/>
        </w:rPr>
        <w:t>187</w:t>
      </w:r>
      <w:r w:rsidRPr="003373BC">
        <w:rPr>
          <w:rFonts w:ascii="Arial" w:hAnsi="Arial"/>
          <w:sz w:val="20"/>
        </w:rPr>
        <w:t>,8</w:t>
      </w:r>
      <w:r w:rsidR="00E45BB8">
        <w:rPr>
          <w:rFonts w:ascii="Arial" w:hAnsi="Arial"/>
          <w:sz w:val="20"/>
        </w:rPr>
        <w:t>5</w:t>
      </w:r>
      <w:r w:rsidRPr="003373BC">
        <w:rPr>
          <w:rFonts w:ascii="Arial" w:hAnsi="Arial"/>
          <w:sz w:val="20"/>
        </w:rPr>
        <w:t xml:space="preserve"> MWh/rok,</w:t>
      </w:r>
    </w:p>
    <w:p w14:paraId="432018B0" w14:textId="09B9B792" w:rsidR="000C70EB" w:rsidRDefault="000C70EB" w:rsidP="000C70EB">
      <w:pPr>
        <w:spacing w:before="120" w:after="120"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r w:rsidRPr="003373BC">
        <w:rPr>
          <w:rFonts w:ascii="Arial" w:hAnsi="Arial"/>
          <w:sz w:val="20"/>
        </w:rPr>
        <w:t xml:space="preserve"> liczba zmodernizowanych źródeł </w:t>
      </w:r>
      <w:r>
        <w:rPr>
          <w:rFonts w:ascii="Arial" w:hAnsi="Arial"/>
          <w:sz w:val="20"/>
        </w:rPr>
        <w:t xml:space="preserve">oświetlenia </w:t>
      </w:r>
      <w:r w:rsidRPr="003373BC">
        <w:rPr>
          <w:rFonts w:ascii="Arial" w:hAnsi="Arial"/>
          <w:sz w:val="20"/>
        </w:rPr>
        <w:t>gminnego-</w:t>
      </w:r>
      <w:r w:rsidR="00E45BB8">
        <w:rPr>
          <w:rFonts w:ascii="Arial" w:hAnsi="Arial"/>
          <w:sz w:val="20"/>
        </w:rPr>
        <w:t xml:space="preserve"> 567</w:t>
      </w:r>
      <w:r w:rsidRPr="003373BC">
        <w:rPr>
          <w:rFonts w:ascii="Arial" w:hAnsi="Arial"/>
          <w:sz w:val="20"/>
        </w:rPr>
        <w:t xml:space="preserve"> szt.</w:t>
      </w:r>
    </w:p>
    <w:p w14:paraId="415FF96B" w14:textId="77777777" w:rsidR="000C70EB" w:rsidRDefault="000C70EB" w:rsidP="000C70EB">
      <w:pPr>
        <w:spacing w:before="120" w:after="120" w:line="360" w:lineRule="auto"/>
        <w:jc w:val="both"/>
        <w:rPr>
          <w:rFonts w:ascii="Arial" w:hAnsi="Arial"/>
          <w:sz w:val="20"/>
        </w:rPr>
      </w:pPr>
      <w:r w:rsidRPr="003373BC">
        <w:rPr>
          <w:rFonts w:ascii="Arial" w:hAnsi="Arial"/>
          <w:sz w:val="20"/>
        </w:rPr>
        <w:t>Cele projektu są zb</w:t>
      </w:r>
      <w:r>
        <w:rPr>
          <w:rFonts w:ascii="Arial" w:hAnsi="Arial"/>
          <w:sz w:val="20"/>
        </w:rPr>
        <w:t xml:space="preserve">ieżne z celami osi priorytet. 3 </w:t>
      </w:r>
      <w:r w:rsidRPr="003373BC">
        <w:rPr>
          <w:rFonts w:ascii="Arial" w:hAnsi="Arial"/>
          <w:sz w:val="20"/>
        </w:rPr>
        <w:t xml:space="preserve">dla priorytetu inwestycyjnego </w:t>
      </w:r>
      <w:r>
        <w:rPr>
          <w:rFonts w:ascii="Arial" w:hAnsi="Arial"/>
          <w:sz w:val="20"/>
        </w:rPr>
        <w:t xml:space="preserve">4e – obniżona emisja substancji </w:t>
      </w:r>
      <w:r w:rsidRPr="003373BC">
        <w:rPr>
          <w:rFonts w:ascii="Arial" w:hAnsi="Arial"/>
          <w:sz w:val="20"/>
        </w:rPr>
        <w:t>szkodliwych do powietrza.</w:t>
      </w:r>
    </w:p>
    <w:p w14:paraId="6D8D317F" w14:textId="08EB7553" w:rsidR="00135DF5" w:rsidRDefault="00135DF5" w:rsidP="000C70EB">
      <w:pPr>
        <w:spacing w:line="360" w:lineRule="auto"/>
        <w:jc w:val="both"/>
      </w:pPr>
    </w:p>
    <w:sectPr w:rsidR="00135D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FD88E" w14:textId="77777777" w:rsidR="0082193B" w:rsidRDefault="0082193B" w:rsidP="00674F80">
      <w:r>
        <w:separator/>
      </w:r>
    </w:p>
  </w:endnote>
  <w:endnote w:type="continuationSeparator" w:id="0">
    <w:p w14:paraId="25E5AFDB" w14:textId="77777777" w:rsidR="0082193B" w:rsidRDefault="0082193B" w:rsidP="006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1F9FB" w14:textId="77777777" w:rsidR="00674F80" w:rsidRDefault="00674F80">
    <w:pPr>
      <w:pStyle w:val="Stopka"/>
    </w:pPr>
    <w:r>
      <w:tab/>
    </w:r>
    <w:r>
      <w:tab/>
    </w:r>
  </w:p>
  <w:p w14:paraId="0C7FDBC4" w14:textId="77777777" w:rsidR="00674F80" w:rsidRDefault="00674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1FCAA" w14:textId="77777777" w:rsidR="0082193B" w:rsidRDefault="0082193B" w:rsidP="00674F80">
      <w:r>
        <w:separator/>
      </w:r>
    </w:p>
  </w:footnote>
  <w:footnote w:type="continuationSeparator" w:id="0">
    <w:p w14:paraId="38CBC53F" w14:textId="77777777" w:rsidR="0082193B" w:rsidRDefault="0082193B" w:rsidP="006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5000" w:type="pct"/>
      <w:tblInd w:w="-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3"/>
      <w:gridCol w:w="2585"/>
      <w:gridCol w:w="2394"/>
      <w:gridCol w:w="2340"/>
    </w:tblGrid>
    <w:tr w:rsidR="001E02C4" w14:paraId="2365FE08" w14:textId="77777777" w:rsidTr="00766A9A">
      <w:tc>
        <w:tcPr>
          <w:tcW w:w="1009" w:type="pct"/>
          <w:hideMark/>
        </w:tcPr>
        <w:p w14:paraId="067FDDBA" w14:textId="77777777" w:rsidR="001E02C4" w:rsidRDefault="001E02C4" w:rsidP="001E02C4">
          <w:pPr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0A538BB8" wp14:editId="4223DA86">
                <wp:extent cx="1028700" cy="438150"/>
                <wp:effectExtent l="19050" t="0" r="0" b="0"/>
                <wp:docPr id="31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7" w:type="pct"/>
          <w:hideMark/>
        </w:tcPr>
        <w:p w14:paraId="7269EA34" w14:textId="77777777" w:rsidR="001E02C4" w:rsidRDefault="001E02C4" w:rsidP="001E02C4">
          <w:pPr>
            <w:ind w:left="-66" w:right="2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748327DC" wp14:editId="669D1350">
                <wp:extent cx="1409700" cy="438150"/>
                <wp:effectExtent l="19050" t="0" r="0" b="0"/>
                <wp:docPr id="30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2" w:type="pct"/>
          <w:hideMark/>
        </w:tcPr>
        <w:p w14:paraId="644AD196" w14:textId="77777777" w:rsidR="001E02C4" w:rsidRDefault="001E02C4" w:rsidP="001E02C4">
          <w:pPr>
            <w:ind w:left="1" w:right="25"/>
            <w:jc w:val="center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32FACF96" wp14:editId="5AFA7A11">
                <wp:extent cx="962025" cy="438150"/>
                <wp:effectExtent l="19050" t="0" r="9525" b="0"/>
                <wp:docPr id="29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pct"/>
          <w:hideMark/>
        </w:tcPr>
        <w:p w14:paraId="25575BB5" w14:textId="77777777" w:rsidR="001E02C4" w:rsidRDefault="001E02C4" w:rsidP="001E02C4">
          <w:pPr>
            <w:jc w:val="right"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5629D071" wp14:editId="1D2E58F8">
                <wp:extent cx="1457325" cy="438150"/>
                <wp:effectExtent l="19050" t="0" r="9525" b="0"/>
                <wp:docPr id="21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CF3321" w14:textId="77777777" w:rsidR="00AC0750" w:rsidRDefault="00AC0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53591"/>
    <w:multiLevelType w:val="hybridMultilevel"/>
    <w:tmpl w:val="54EC7B62"/>
    <w:lvl w:ilvl="0" w:tplc="33A83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F4B23"/>
    <w:multiLevelType w:val="hybridMultilevel"/>
    <w:tmpl w:val="8A24EE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F4329E2"/>
    <w:multiLevelType w:val="hybridMultilevel"/>
    <w:tmpl w:val="760C0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332B7"/>
    <w:multiLevelType w:val="hybridMultilevel"/>
    <w:tmpl w:val="C7F0F72E"/>
    <w:lvl w:ilvl="0" w:tplc="041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80"/>
    <w:rsid w:val="000C70EB"/>
    <w:rsid w:val="000D13E0"/>
    <w:rsid w:val="00135DF5"/>
    <w:rsid w:val="00162671"/>
    <w:rsid w:val="001E02C4"/>
    <w:rsid w:val="0025642C"/>
    <w:rsid w:val="002A2E8E"/>
    <w:rsid w:val="00321A7C"/>
    <w:rsid w:val="003373BC"/>
    <w:rsid w:val="003915F9"/>
    <w:rsid w:val="00565EE6"/>
    <w:rsid w:val="00567EEA"/>
    <w:rsid w:val="005B098A"/>
    <w:rsid w:val="005D0EA4"/>
    <w:rsid w:val="005F70DD"/>
    <w:rsid w:val="0062688F"/>
    <w:rsid w:val="00645C84"/>
    <w:rsid w:val="00653004"/>
    <w:rsid w:val="00674F80"/>
    <w:rsid w:val="00726941"/>
    <w:rsid w:val="0076417E"/>
    <w:rsid w:val="007B4773"/>
    <w:rsid w:val="0082193B"/>
    <w:rsid w:val="008E1919"/>
    <w:rsid w:val="00956FEF"/>
    <w:rsid w:val="00A46390"/>
    <w:rsid w:val="00AC0750"/>
    <w:rsid w:val="00AC1E14"/>
    <w:rsid w:val="00AF4D30"/>
    <w:rsid w:val="00B03607"/>
    <w:rsid w:val="00B277E6"/>
    <w:rsid w:val="00C062A5"/>
    <w:rsid w:val="00C23695"/>
    <w:rsid w:val="00D56577"/>
    <w:rsid w:val="00E45BB8"/>
    <w:rsid w:val="00E645FB"/>
    <w:rsid w:val="00E9231C"/>
    <w:rsid w:val="00EA095B"/>
    <w:rsid w:val="00F04D4B"/>
    <w:rsid w:val="00F671A4"/>
    <w:rsid w:val="00F70A15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B15C8"/>
  <w15:chartTrackingRefBased/>
  <w15:docId w15:val="{45FE9E85-819A-40E2-B17B-ED1FC81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F80"/>
  </w:style>
  <w:style w:type="paragraph" w:styleId="Stopka">
    <w:name w:val="footer"/>
    <w:basedOn w:val="Normalny"/>
    <w:link w:val="Stopka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F80"/>
  </w:style>
  <w:style w:type="paragraph" w:styleId="Tekstdymka">
    <w:name w:val="Balloon Text"/>
    <w:basedOn w:val="Normalny"/>
    <w:link w:val="TekstdymkaZnak"/>
    <w:uiPriority w:val="99"/>
    <w:semiHidden/>
    <w:unhideWhenUsed/>
    <w:rsid w:val="00FA2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A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6941"/>
    <w:pPr>
      <w:spacing w:line="360" w:lineRule="auto"/>
      <w:ind w:left="720"/>
      <w:contextualSpacing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26941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E02C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35DF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35DF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5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Mroczek</dc:creator>
  <cp:keywords/>
  <dc:description/>
  <cp:lastModifiedBy>Witold Mroczek</cp:lastModifiedBy>
  <cp:revision>5</cp:revision>
  <cp:lastPrinted>2016-08-08T08:41:00Z</cp:lastPrinted>
  <dcterms:created xsi:type="dcterms:W3CDTF">2020-10-07T09:56:00Z</dcterms:created>
  <dcterms:modified xsi:type="dcterms:W3CDTF">2020-10-07T10:09:00Z</dcterms:modified>
</cp:coreProperties>
</file>